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2CB8" w14:textId="7FD9A22E" w:rsidR="00D075D3" w:rsidRPr="00C74733" w:rsidRDefault="00D075D3" w:rsidP="00315C3E">
      <w:pPr>
        <w:autoSpaceDE w:val="0"/>
        <w:autoSpaceDN w:val="0"/>
        <w:adjustRightInd w:val="0"/>
        <w:spacing w:beforeLines="50" w:before="180"/>
        <w:jc w:val="center"/>
        <w:rPr>
          <w:rFonts w:ascii="Times New Roman" w:eastAsia="標楷體" w:hAnsi="Times New Roman"/>
          <w:b/>
          <w:i/>
          <w:iCs/>
          <w:color w:val="000000"/>
          <w:kern w:val="0"/>
          <w:sz w:val="36"/>
          <w:szCs w:val="36"/>
        </w:rPr>
      </w:pPr>
      <w:r w:rsidRPr="00C74733">
        <w:rPr>
          <w:rFonts w:ascii="Times New Roman" w:eastAsia="標楷體" w:hAnsi="Times New Roman"/>
          <w:b/>
          <w:i/>
          <w:iCs/>
          <w:color w:val="000000"/>
          <w:kern w:val="0"/>
          <w:sz w:val="36"/>
          <w:szCs w:val="36"/>
        </w:rPr>
        <w:t>NCUE Journal of Humanities</w:t>
      </w:r>
    </w:p>
    <w:p w14:paraId="4E084FE2" w14:textId="77777777" w:rsidR="00D075D3" w:rsidRPr="00E51526" w:rsidRDefault="00315C3E" w:rsidP="00315C3E">
      <w:pPr>
        <w:rPr>
          <w:rFonts w:ascii="Times New Roman" w:eastAsia="標楷體" w:hAnsi="Times New Roman"/>
          <w:color w:val="000000"/>
          <w:sz w:val="28"/>
          <w:szCs w:val="28"/>
        </w:rPr>
      </w:pPr>
      <w:r w:rsidRPr="00E51526">
        <w:rPr>
          <w:rFonts w:ascii="Times New Roman" w:eastAsia="標楷體" w:hAnsi="Times New Roman" w:hint="eastAsia"/>
          <w:color w:val="000000"/>
          <w:sz w:val="28"/>
          <w:szCs w:val="28"/>
        </w:rPr>
        <w:t xml:space="preserve">                        </w:t>
      </w:r>
      <w:r w:rsidR="00D075D3" w:rsidRPr="00E51526">
        <w:rPr>
          <w:rFonts w:ascii="Times New Roman" w:eastAsia="標楷體" w:hAnsi="Times New Roman"/>
          <w:color w:val="000000"/>
          <w:sz w:val="28"/>
          <w:szCs w:val="28"/>
        </w:rPr>
        <w:t>Call for Papers</w:t>
      </w:r>
      <w:r w:rsidRPr="00E51526">
        <w:rPr>
          <w:rFonts w:ascii="Times New Roman" w:eastAsia="標楷體" w:hAnsi="Times New Roman" w:hint="eastAsia"/>
          <w:color w:val="000000"/>
          <w:sz w:val="28"/>
          <w:szCs w:val="28"/>
        </w:rPr>
        <w:t xml:space="preserve">           </w:t>
      </w:r>
    </w:p>
    <w:p w14:paraId="2FED5E0E" w14:textId="66BE4B85" w:rsidR="00954FBC" w:rsidRDefault="00954FBC" w:rsidP="00954FBC">
      <w:pPr>
        <w:jc w:val="center"/>
        <w:rPr>
          <w:rFonts w:ascii="Times New Roman" w:eastAsia="標楷體" w:hAnsi="Times New Roman"/>
          <w:szCs w:val="24"/>
        </w:rPr>
      </w:pPr>
      <w:r w:rsidRPr="00C74733">
        <w:rPr>
          <w:rFonts w:ascii="Times New Roman" w:eastAsia="標楷體" w:hAnsi="Times New Roman" w:hint="eastAsia"/>
          <w:color w:val="000000"/>
          <w:kern w:val="0"/>
          <w:sz w:val="28"/>
          <w:szCs w:val="28"/>
        </w:rPr>
        <w:t>(</w:t>
      </w:r>
      <w:r w:rsidR="00A43602">
        <w:rPr>
          <w:rFonts w:ascii="Times New Roman" w:eastAsia="標楷體" w:hAnsi="Times New Roman"/>
          <w:color w:val="000000"/>
          <w:kern w:val="0"/>
          <w:sz w:val="28"/>
          <w:szCs w:val="28"/>
        </w:rPr>
        <w:t>Call for papers for all year</w:t>
      </w:r>
      <w:r w:rsidRPr="00E027D8">
        <w:rPr>
          <w:rFonts w:ascii="Times New Roman" w:eastAsia="標楷體" w:hAnsi="Times New Roman" w:hint="eastAsia"/>
          <w:kern w:val="0"/>
          <w:sz w:val="28"/>
          <w:szCs w:val="28"/>
        </w:rPr>
        <w:t>)</w:t>
      </w:r>
      <w:r w:rsidRPr="00E027D8">
        <w:rPr>
          <w:rFonts w:ascii="Times New Roman" w:eastAsia="標楷體" w:hAnsi="Times New Roman" w:hint="eastAsia"/>
          <w:szCs w:val="24"/>
        </w:rPr>
        <w:t xml:space="preserve">                 </w:t>
      </w:r>
    </w:p>
    <w:p w14:paraId="2D641EFC" w14:textId="77777777" w:rsidR="00A43602" w:rsidRPr="00E027D8" w:rsidRDefault="00A43602" w:rsidP="00954FBC">
      <w:pPr>
        <w:jc w:val="center"/>
        <w:rPr>
          <w:rFonts w:ascii="Times New Roman" w:eastAsia="標楷體" w:hAnsi="Times New Roman"/>
          <w:szCs w:val="24"/>
        </w:rPr>
      </w:pPr>
    </w:p>
    <w:p w14:paraId="403E0778" w14:textId="2C175947" w:rsidR="00D075D3" w:rsidRDefault="00A43602" w:rsidP="00A43602">
      <w:pPr>
        <w:jc w:val="right"/>
        <w:rPr>
          <w:rFonts w:ascii="Times New Roman" w:eastAsia="標楷體" w:hAnsi="Times New Roman"/>
          <w:color w:val="000000"/>
          <w:szCs w:val="24"/>
        </w:rPr>
      </w:pPr>
      <w:r>
        <w:rPr>
          <w:rFonts w:ascii="Times New Roman" w:eastAsia="標楷體" w:hAnsi="Times New Roman" w:hint="eastAsia"/>
          <w:color w:val="000000"/>
          <w:szCs w:val="24"/>
        </w:rPr>
        <w:t>P</w:t>
      </w:r>
      <w:r>
        <w:rPr>
          <w:rFonts w:ascii="Times New Roman" w:eastAsia="標楷體" w:hAnsi="Times New Roman"/>
          <w:color w:val="000000"/>
          <w:szCs w:val="24"/>
        </w:rPr>
        <w:t>ublished in May and November Every Year</w:t>
      </w:r>
    </w:p>
    <w:p w14:paraId="26B14BE7" w14:textId="45E8B07A" w:rsidR="00D075D3" w:rsidRDefault="00D075D3" w:rsidP="00E027D8">
      <w:pPr>
        <w:numPr>
          <w:ilvl w:val="0"/>
          <w:numId w:val="1"/>
        </w:numPr>
        <w:jc w:val="both"/>
        <w:rPr>
          <w:rFonts w:ascii="Times New Roman" w:eastAsia="標楷體" w:hAnsi="Times New Roman"/>
          <w:color w:val="000000"/>
          <w:sz w:val="22"/>
        </w:rPr>
      </w:pPr>
      <w:r w:rsidRPr="00823AAD">
        <w:rPr>
          <w:rFonts w:ascii="Times New Roman" w:eastAsia="標楷體" w:hAnsi="Times New Roman"/>
          <w:i/>
          <w:color w:val="000000"/>
          <w:sz w:val="22"/>
        </w:rPr>
        <w:t>NCUE Journal of Humanities</w:t>
      </w:r>
      <w:r w:rsidRPr="00823AAD">
        <w:rPr>
          <w:rFonts w:ascii="Times New Roman" w:eastAsia="標楷體" w:hAnsi="Times New Roman"/>
          <w:color w:val="000000"/>
          <w:sz w:val="22"/>
        </w:rPr>
        <w:t xml:space="preserve"> </w:t>
      </w:r>
      <w:r w:rsidR="00163F63" w:rsidRPr="00823AAD">
        <w:rPr>
          <w:rFonts w:ascii="Times New Roman" w:eastAsia="標楷體" w:hAnsi="Times New Roman" w:hint="eastAsia"/>
          <w:color w:val="000000"/>
          <w:sz w:val="22"/>
        </w:rPr>
        <w:t xml:space="preserve">(hereafter </w:t>
      </w:r>
      <w:r w:rsidR="00163F63" w:rsidRPr="00823AAD">
        <w:rPr>
          <w:rFonts w:ascii="Times New Roman" w:eastAsia="標楷體" w:hAnsi="Times New Roman"/>
          <w:color w:val="000000"/>
          <w:sz w:val="22"/>
        </w:rPr>
        <w:t>referred</w:t>
      </w:r>
      <w:r w:rsidR="00163F63" w:rsidRPr="00823AAD">
        <w:rPr>
          <w:rFonts w:ascii="Times New Roman" w:eastAsia="標楷體" w:hAnsi="Times New Roman" w:hint="eastAsia"/>
          <w:color w:val="000000"/>
          <w:sz w:val="22"/>
        </w:rPr>
        <w:t xml:space="preserve"> to as </w:t>
      </w:r>
      <w:r w:rsidR="00037D79" w:rsidRPr="00823AAD">
        <w:rPr>
          <w:rFonts w:ascii="Times New Roman" w:eastAsia="標楷體" w:hAnsi="Times New Roman" w:hint="eastAsia"/>
          <w:color w:val="000000"/>
          <w:sz w:val="22"/>
        </w:rPr>
        <w:t>JOH</w:t>
      </w:r>
      <w:r w:rsidR="00163F63" w:rsidRPr="00823AAD">
        <w:rPr>
          <w:rFonts w:ascii="Times New Roman" w:eastAsia="標楷體" w:hAnsi="Times New Roman" w:hint="eastAsia"/>
          <w:color w:val="000000"/>
          <w:sz w:val="22"/>
        </w:rPr>
        <w:t xml:space="preserve">) </w:t>
      </w:r>
      <w:r w:rsidRPr="00823AAD">
        <w:rPr>
          <w:rFonts w:ascii="Times New Roman" w:eastAsia="標楷體" w:hAnsi="Times New Roman"/>
          <w:color w:val="000000"/>
          <w:sz w:val="22"/>
        </w:rPr>
        <w:t>is an academic journal published by the effort of the College of Arts</w:t>
      </w:r>
      <w:r w:rsidR="00037D79" w:rsidRPr="00823AAD">
        <w:rPr>
          <w:rFonts w:ascii="Times New Roman" w:eastAsia="標楷體" w:hAnsi="Times New Roman" w:hint="eastAsia"/>
          <w:color w:val="000000"/>
          <w:sz w:val="22"/>
        </w:rPr>
        <w:t xml:space="preserve"> at National Changhua University of Education</w:t>
      </w:r>
      <w:r w:rsidRPr="00823AAD">
        <w:rPr>
          <w:rFonts w:ascii="Times New Roman" w:eastAsia="標楷體" w:hAnsi="Times New Roman"/>
          <w:color w:val="000000"/>
          <w:sz w:val="22"/>
        </w:rPr>
        <w:t>. We welcome papers and rev</w:t>
      </w:r>
      <w:r w:rsidR="009153DA" w:rsidRPr="00823AAD">
        <w:rPr>
          <w:rFonts w:ascii="Times New Roman" w:eastAsia="標楷體" w:hAnsi="Times New Roman"/>
          <w:color w:val="000000"/>
          <w:sz w:val="22"/>
        </w:rPr>
        <w:t xml:space="preserve">iews on </w:t>
      </w:r>
      <w:r w:rsidR="009153DA" w:rsidRPr="00823AAD">
        <w:rPr>
          <w:rFonts w:ascii="Times New Roman" w:eastAsia="標楷體" w:hAnsi="Times New Roman" w:hint="eastAsia"/>
          <w:color w:val="000000"/>
          <w:sz w:val="22"/>
        </w:rPr>
        <w:t>areas of English, Chinese, Geo</w:t>
      </w:r>
      <w:r w:rsidR="00037D79" w:rsidRPr="00823AAD">
        <w:rPr>
          <w:rFonts w:ascii="Times New Roman" w:eastAsia="標楷體" w:hAnsi="Times New Roman" w:hint="eastAsia"/>
          <w:color w:val="000000"/>
          <w:sz w:val="22"/>
        </w:rPr>
        <w:t xml:space="preserve">graphy (including </w:t>
      </w:r>
      <w:r w:rsidR="00037D79" w:rsidRPr="00823AAD">
        <w:rPr>
          <w:rFonts w:ascii="Times New Roman" w:eastAsia="標楷體" w:hAnsi="Times New Roman"/>
          <w:color w:val="000000"/>
          <w:sz w:val="22"/>
        </w:rPr>
        <w:t>environmental</w:t>
      </w:r>
      <w:r w:rsidR="00037D79" w:rsidRPr="00823AAD">
        <w:rPr>
          <w:rFonts w:ascii="Times New Roman" w:eastAsia="標楷體" w:hAnsi="Times New Roman" w:hint="eastAsia"/>
          <w:color w:val="000000"/>
          <w:sz w:val="22"/>
        </w:rPr>
        <w:t xml:space="preserve"> and tourism studies)</w:t>
      </w:r>
      <w:r w:rsidR="009153DA" w:rsidRPr="00823AAD">
        <w:rPr>
          <w:rFonts w:ascii="Times New Roman" w:eastAsia="標楷體" w:hAnsi="Times New Roman" w:hint="eastAsia"/>
          <w:color w:val="000000"/>
          <w:sz w:val="22"/>
        </w:rPr>
        <w:t>, Art</w:t>
      </w:r>
      <w:r w:rsidR="00037D79" w:rsidRPr="00823AAD">
        <w:rPr>
          <w:rFonts w:ascii="Times New Roman" w:eastAsia="標楷體" w:hAnsi="Times New Roman" w:hint="eastAsia"/>
          <w:color w:val="000000"/>
          <w:sz w:val="22"/>
        </w:rPr>
        <w:t xml:space="preserve"> (including art education)</w:t>
      </w:r>
      <w:r w:rsidR="009153DA" w:rsidRPr="00823AAD">
        <w:rPr>
          <w:rFonts w:ascii="Times New Roman" w:eastAsia="標楷體" w:hAnsi="Times New Roman" w:hint="eastAsia"/>
          <w:color w:val="000000"/>
          <w:sz w:val="22"/>
        </w:rPr>
        <w:t>, Children</w:t>
      </w:r>
      <w:r w:rsidR="009153DA" w:rsidRPr="00823AAD">
        <w:rPr>
          <w:rFonts w:ascii="Times New Roman" w:eastAsia="標楷體" w:hAnsi="Times New Roman"/>
          <w:color w:val="000000"/>
          <w:sz w:val="22"/>
        </w:rPr>
        <w:t>’</w:t>
      </w:r>
      <w:r w:rsidR="009153DA" w:rsidRPr="00823AAD">
        <w:rPr>
          <w:rFonts w:ascii="Times New Roman" w:eastAsia="標楷體" w:hAnsi="Times New Roman" w:hint="eastAsia"/>
          <w:color w:val="000000"/>
          <w:sz w:val="22"/>
        </w:rPr>
        <w:t>s English, Translation (including interpretation), Taiwa</w:t>
      </w:r>
      <w:r w:rsidR="00A65C5B" w:rsidRPr="00823AAD">
        <w:rPr>
          <w:rFonts w:ascii="Times New Roman" w:eastAsia="標楷體" w:hAnsi="Times New Roman" w:hint="eastAsia"/>
          <w:color w:val="000000"/>
          <w:sz w:val="22"/>
        </w:rPr>
        <w:t>n</w:t>
      </w:r>
      <w:r w:rsidR="009153DA" w:rsidRPr="00823AAD">
        <w:rPr>
          <w:rFonts w:ascii="Times New Roman" w:eastAsia="標楷體" w:hAnsi="Times New Roman" w:hint="eastAsia"/>
          <w:color w:val="000000"/>
          <w:sz w:val="22"/>
        </w:rPr>
        <w:t xml:space="preserve"> Literature and Histor</w:t>
      </w:r>
      <w:r w:rsidR="00037D79" w:rsidRPr="00823AAD">
        <w:rPr>
          <w:rFonts w:ascii="Times New Roman" w:eastAsia="標楷體" w:hAnsi="Times New Roman" w:hint="eastAsia"/>
          <w:color w:val="000000"/>
          <w:sz w:val="22"/>
        </w:rPr>
        <w:t>y</w:t>
      </w:r>
      <w:r w:rsidR="009153DA" w:rsidRPr="00823AAD">
        <w:rPr>
          <w:rFonts w:ascii="Times New Roman" w:eastAsia="標楷體" w:hAnsi="Times New Roman" w:hint="eastAsia"/>
          <w:color w:val="000000"/>
          <w:sz w:val="22"/>
        </w:rPr>
        <w:t xml:space="preserve">. </w:t>
      </w:r>
      <w:r w:rsidR="00037D79" w:rsidRPr="00823AAD">
        <w:rPr>
          <w:rFonts w:ascii="Times New Roman" w:eastAsia="標楷體" w:hAnsi="Times New Roman" w:hint="eastAsia"/>
          <w:color w:val="000000"/>
          <w:sz w:val="22"/>
        </w:rPr>
        <w:t xml:space="preserve">JOH </w:t>
      </w:r>
      <w:r w:rsidR="00C61F47" w:rsidRPr="00823AAD">
        <w:rPr>
          <w:rFonts w:ascii="Times New Roman" w:eastAsia="標楷體" w:hAnsi="Times New Roman"/>
          <w:color w:val="000000"/>
          <w:sz w:val="22"/>
        </w:rPr>
        <w:t xml:space="preserve">appears </w:t>
      </w:r>
      <w:r w:rsidR="00C61F47" w:rsidRPr="00823AAD">
        <w:rPr>
          <w:rFonts w:ascii="Times New Roman" w:eastAsia="標楷體" w:hAnsi="Times New Roman" w:hint="eastAsia"/>
          <w:color w:val="000000"/>
          <w:sz w:val="22"/>
        </w:rPr>
        <w:t>twice</w:t>
      </w:r>
      <w:r w:rsidR="00C61F47" w:rsidRPr="00823AAD">
        <w:rPr>
          <w:rFonts w:ascii="Times New Roman" w:eastAsia="標楷體" w:hAnsi="Times New Roman"/>
          <w:color w:val="000000"/>
          <w:sz w:val="22"/>
        </w:rPr>
        <w:t xml:space="preserve"> a year, in Ma</w:t>
      </w:r>
      <w:r w:rsidR="00A43602">
        <w:rPr>
          <w:rFonts w:ascii="Times New Roman" w:eastAsia="標楷體" w:hAnsi="Times New Roman"/>
          <w:color w:val="000000"/>
          <w:sz w:val="22"/>
        </w:rPr>
        <w:t>y</w:t>
      </w:r>
      <w:r w:rsidR="00C61F47" w:rsidRPr="00823AAD">
        <w:rPr>
          <w:rFonts w:ascii="Times New Roman" w:eastAsia="標楷體" w:hAnsi="Times New Roman" w:hint="eastAsia"/>
          <w:color w:val="000000"/>
          <w:sz w:val="22"/>
        </w:rPr>
        <w:t xml:space="preserve"> and </w:t>
      </w:r>
      <w:r w:rsidR="00A43602">
        <w:rPr>
          <w:rFonts w:ascii="Times New Roman" w:eastAsia="標楷體" w:hAnsi="Times New Roman"/>
          <w:color w:val="000000"/>
          <w:sz w:val="22"/>
        </w:rPr>
        <w:t>November</w:t>
      </w:r>
      <w:r w:rsidR="00C61F47" w:rsidRPr="00823AAD">
        <w:rPr>
          <w:rFonts w:ascii="Times New Roman" w:eastAsia="標楷體" w:hAnsi="Times New Roman"/>
          <w:color w:val="000000"/>
          <w:sz w:val="22"/>
        </w:rPr>
        <w:t>.</w:t>
      </w:r>
      <w:r w:rsidR="00C61F47" w:rsidRPr="00E027D8">
        <w:rPr>
          <w:rFonts w:ascii="Times New Roman" w:eastAsia="標楷體" w:hAnsi="Times New Roman"/>
          <w:sz w:val="22"/>
        </w:rPr>
        <w:t xml:space="preserve"> </w:t>
      </w:r>
      <w:r w:rsidR="00C56E8E" w:rsidRPr="00823AAD">
        <w:rPr>
          <w:rFonts w:ascii="Times New Roman" w:eastAsia="標楷體" w:hAnsi="Times New Roman" w:hint="eastAsia"/>
          <w:color w:val="000000"/>
          <w:sz w:val="22"/>
        </w:rPr>
        <w:t>Faculty members and doctoral candidates of public and private universities are all welcome to contribute papers. All received papers will be sent to two peer reviewers for review at the cost of JOH.</w:t>
      </w:r>
    </w:p>
    <w:p w14:paraId="0AC7129D" w14:textId="3D446DB5" w:rsidR="009616C9" w:rsidRPr="00823AAD" w:rsidRDefault="009616C9" w:rsidP="00E027D8">
      <w:pPr>
        <w:numPr>
          <w:ilvl w:val="0"/>
          <w:numId w:val="1"/>
        </w:numPr>
        <w:jc w:val="both"/>
        <w:rPr>
          <w:rFonts w:ascii="Times New Roman" w:eastAsia="標楷體" w:hAnsi="Times New Roman"/>
          <w:color w:val="000000"/>
          <w:sz w:val="22"/>
        </w:rPr>
      </w:pPr>
      <w:r>
        <w:rPr>
          <w:rFonts w:ascii="Times New Roman" w:eastAsia="標楷體" w:hAnsi="Times New Roman"/>
          <w:color w:val="000000"/>
          <w:sz w:val="22"/>
        </w:rPr>
        <w:t>I</w:t>
      </w:r>
      <w:r w:rsidRPr="009616C9">
        <w:rPr>
          <w:rFonts w:ascii="Times New Roman" w:eastAsia="標楷體" w:hAnsi="Times New Roman"/>
          <w:color w:val="000000"/>
          <w:sz w:val="22"/>
        </w:rPr>
        <w:t>n order to expand the scope</w:t>
      </w:r>
      <w:r>
        <w:rPr>
          <w:rFonts w:ascii="Times New Roman" w:eastAsia="標楷體" w:hAnsi="Times New Roman"/>
          <w:color w:val="000000"/>
          <w:sz w:val="22"/>
        </w:rPr>
        <w:t>,</w:t>
      </w:r>
      <w:r w:rsidRPr="009616C9">
        <w:rPr>
          <w:rFonts w:ascii="Times New Roman" w:eastAsia="標楷體" w:hAnsi="Times New Roman"/>
          <w:color w:val="000000"/>
          <w:sz w:val="22"/>
        </w:rPr>
        <w:t xml:space="preserve"> enrich </w:t>
      </w:r>
      <w:r>
        <w:rPr>
          <w:rFonts w:ascii="Times New Roman" w:eastAsia="標楷體" w:hAnsi="Times New Roman"/>
          <w:color w:val="000000"/>
          <w:sz w:val="22"/>
        </w:rPr>
        <w:t xml:space="preserve">the </w:t>
      </w:r>
      <w:r w:rsidRPr="009616C9">
        <w:rPr>
          <w:rFonts w:ascii="Times New Roman" w:eastAsia="標楷體" w:hAnsi="Times New Roman"/>
          <w:color w:val="000000"/>
          <w:sz w:val="22"/>
        </w:rPr>
        <w:t>content</w:t>
      </w:r>
      <w:r>
        <w:rPr>
          <w:rFonts w:ascii="Times New Roman" w:eastAsia="標楷體" w:hAnsi="Times New Roman"/>
          <w:color w:val="000000"/>
          <w:sz w:val="22"/>
        </w:rPr>
        <w:t>, and enhance academic energy of JOH</w:t>
      </w:r>
      <w:r w:rsidRPr="009616C9">
        <w:rPr>
          <w:rFonts w:ascii="Times New Roman" w:eastAsia="標楷體" w:hAnsi="Times New Roman"/>
          <w:color w:val="000000"/>
          <w:sz w:val="22"/>
        </w:rPr>
        <w:t xml:space="preserve">, </w:t>
      </w:r>
      <w:r w:rsidR="00BE57F4">
        <w:rPr>
          <w:rFonts w:ascii="Times New Roman" w:eastAsia="標楷體" w:hAnsi="Times New Roman"/>
          <w:color w:val="000000"/>
          <w:sz w:val="22"/>
        </w:rPr>
        <w:t>t</w:t>
      </w:r>
      <w:r w:rsidR="00BE57F4" w:rsidRPr="00BE57F4">
        <w:rPr>
          <w:rFonts w:ascii="Times New Roman" w:eastAsia="標楷體" w:hAnsi="Times New Roman" w:hint="eastAsia"/>
          <w:color w:val="000000"/>
          <w:sz w:val="22"/>
        </w:rPr>
        <w:t>he</w:t>
      </w:r>
      <w:r w:rsidR="00BE57F4" w:rsidRPr="00BE57F4">
        <w:rPr>
          <w:rFonts w:ascii="Times New Roman" w:eastAsia="標楷體" w:hAnsi="Times New Roman"/>
          <w:color w:val="000000"/>
          <w:sz w:val="22"/>
        </w:rPr>
        <w:t xml:space="preserve"> manuscript</w:t>
      </w:r>
      <w:r w:rsidRPr="009616C9">
        <w:rPr>
          <w:rFonts w:ascii="Times New Roman" w:eastAsia="標楷體" w:hAnsi="Times New Roman"/>
          <w:color w:val="000000"/>
          <w:sz w:val="22"/>
        </w:rPr>
        <w:t xml:space="preserve"> can be </w:t>
      </w:r>
      <w:r w:rsidR="00BE57F4">
        <w:rPr>
          <w:rFonts w:ascii="Times New Roman" w:eastAsia="標楷體" w:hAnsi="Times New Roman"/>
          <w:color w:val="000000"/>
          <w:sz w:val="22"/>
        </w:rPr>
        <w:t xml:space="preserve">a </w:t>
      </w:r>
      <w:r w:rsidR="00BE57F4" w:rsidRPr="00BE57F4">
        <w:rPr>
          <w:rFonts w:ascii="Times New Roman" w:eastAsia="標楷體" w:hAnsi="Times New Roman"/>
          <w:color w:val="000000"/>
          <w:sz w:val="22"/>
        </w:rPr>
        <w:t xml:space="preserve">special invited paper </w:t>
      </w:r>
      <w:r w:rsidR="00BE57F4">
        <w:rPr>
          <w:rFonts w:ascii="Times New Roman" w:eastAsia="標楷體" w:hAnsi="Times New Roman"/>
          <w:color w:val="000000"/>
          <w:sz w:val="22"/>
        </w:rPr>
        <w:t xml:space="preserve">under </w:t>
      </w:r>
      <w:r w:rsidRPr="009616C9">
        <w:rPr>
          <w:rFonts w:ascii="Times New Roman" w:eastAsia="標楷體" w:hAnsi="Times New Roman"/>
          <w:color w:val="000000"/>
          <w:sz w:val="22"/>
        </w:rPr>
        <w:t>recommend</w:t>
      </w:r>
      <w:r w:rsidR="00BE57F4">
        <w:rPr>
          <w:rFonts w:ascii="Times New Roman" w:eastAsia="標楷體" w:hAnsi="Times New Roman"/>
          <w:color w:val="000000"/>
          <w:sz w:val="22"/>
        </w:rPr>
        <w:t>ation</w:t>
      </w:r>
      <w:r w:rsidRPr="009616C9">
        <w:rPr>
          <w:rFonts w:ascii="Times New Roman" w:eastAsia="標楷體" w:hAnsi="Times New Roman"/>
          <w:color w:val="000000"/>
          <w:sz w:val="22"/>
        </w:rPr>
        <w:t xml:space="preserve"> by the editor-in-chief (served by Dean </w:t>
      </w:r>
      <w:r w:rsidR="00BE57F4">
        <w:rPr>
          <w:rFonts w:ascii="Times New Roman" w:eastAsia="標楷體" w:hAnsi="Times New Roman"/>
          <w:color w:val="000000"/>
          <w:sz w:val="22"/>
        </w:rPr>
        <w:t xml:space="preserve">in </w:t>
      </w:r>
      <w:r w:rsidR="00BE57F4" w:rsidRPr="00BE57F4">
        <w:rPr>
          <w:rFonts w:ascii="Times New Roman" w:eastAsia="標楷體" w:hAnsi="Times New Roman"/>
          <w:color w:val="000000"/>
          <w:sz w:val="22"/>
        </w:rPr>
        <w:t>College of Arts</w:t>
      </w:r>
      <w:r w:rsidRPr="009616C9">
        <w:rPr>
          <w:rFonts w:ascii="Times New Roman" w:eastAsia="標楷體" w:hAnsi="Times New Roman"/>
          <w:color w:val="000000"/>
          <w:sz w:val="22"/>
        </w:rPr>
        <w:t>) and approv</w:t>
      </w:r>
      <w:r w:rsidR="00BE57F4">
        <w:rPr>
          <w:rFonts w:ascii="Times New Roman" w:eastAsia="標楷體" w:hAnsi="Times New Roman"/>
          <w:color w:val="000000"/>
          <w:sz w:val="22"/>
        </w:rPr>
        <w:t>ement</w:t>
      </w:r>
      <w:r w:rsidRPr="009616C9">
        <w:rPr>
          <w:rFonts w:ascii="Times New Roman" w:eastAsia="標楷體" w:hAnsi="Times New Roman"/>
          <w:color w:val="000000"/>
          <w:sz w:val="22"/>
        </w:rPr>
        <w:t xml:space="preserve"> by the editorial committee</w:t>
      </w:r>
      <w:r w:rsidR="00BE57F4">
        <w:rPr>
          <w:rFonts w:ascii="Times New Roman" w:eastAsia="標楷體" w:hAnsi="Times New Roman"/>
          <w:color w:val="000000"/>
          <w:sz w:val="22"/>
        </w:rPr>
        <w:t xml:space="preserve"> to</w:t>
      </w:r>
      <w:r w:rsidRPr="009616C9">
        <w:rPr>
          <w:rFonts w:ascii="Times New Roman" w:eastAsia="標楷體" w:hAnsi="Times New Roman"/>
          <w:color w:val="000000"/>
          <w:sz w:val="22"/>
        </w:rPr>
        <w:t xml:space="preserve"> pr</w:t>
      </w:r>
      <w:r w:rsidR="00BE57F4">
        <w:rPr>
          <w:rFonts w:ascii="Times New Roman" w:eastAsia="標楷體" w:hAnsi="Times New Roman"/>
          <w:color w:val="000000"/>
          <w:sz w:val="22"/>
        </w:rPr>
        <w:t>o</w:t>
      </w:r>
      <w:r w:rsidRPr="009616C9">
        <w:rPr>
          <w:rFonts w:ascii="Times New Roman" w:eastAsia="標楷體" w:hAnsi="Times New Roman"/>
          <w:color w:val="000000"/>
          <w:sz w:val="22"/>
        </w:rPr>
        <w:t>mise that it does not violate the purpose of the journal.</w:t>
      </w:r>
    </w:p>
    <w:p w14:paraId="7AB9B76E" w14:textId="77777777" w:rsidR="00D075D3" w:rsidRPr="00823AAD" w:rsidRDefault="00D075D3" w:rsidP="006E27B7">
      <w:pPr>
        <w:numPr>
          <w:ilvl w:val="0"/>
          <w:numId w:val="1"/>
        </w:numPr>
        <w:jc w:val="both"/>
        <w:rPr>
          <w:rFonts w:ascii="Times New Roman" w:eastAsia="標楷體" w:hAnsi="Times New Roman"/>
          <w:color w:val="000000"/>
          <w:sz w:val="22"/>
        </w:rPr>
      </w:pPr>
      <w:r w:rsidRPr="00823AAD">
        <w:rPr>
          <w:rFonts w:ascii="Times New Roman" w:eastAsia="標楷體" w:hAnsi="Times New Roman"/>
          <w:color w:val="000000"/>
          <w:sz w:val="22"/>
        </w:rPr>
        <w:t xml:space="preserve">Contributions should </w:t>
      </w:r>
      <w:r w:rsidR="00A85556" w:rsidRPr="00823AAD">
        <w:rPr>
          <w:rFonts w:ascii="Times New Roman" w:eastAsia="標楷體" w:hAnsi="Times New Roman" w:hint="eastAsia"/>
          <w:color w:val="000000"/>
          <w:sz w:val="22"/>
        </w:rPr>
        <w:t xml:space="preserve">consult </w:t>
      </w:r>
      <w:r w:rsidRPr="00823AAD">
        <w:rPr>
          <w:rFonts w:ascii="Times New Roman" w:eastAsia="標楷體" w:hAnsi="Times New Roman"/>
          <w:color w:val="000000"/>
          <w:sz w:val="22"/>
        </w:rPr>
        <w:t xml:space="preserve">the format demonstrated in the latest edition of </w:t>
      </w:r>
      <w:r w:rsidRPr="00823AAD">
        <w:rPr>
          <w:rFonts w:ascii="Times New Roman" w:eastAsia="標楷體" w:hAnsi="Times New Roman"/>
          <w:i/>
          <w:color w:val="000000"/>
          <w:sz w:val="22"/>
        </w:rPr>
        <w:t>Publication Manual of the American Psychological Association</w:t>
      </w:r>
      <w:r w:rsidRPr="00823AAD">
        <w:rPr>
          <w:rFonts w:ascii="Times New Roman" w:eastAsia="標楷體" w:hAnsi="Times New Roman"/>
          <w:color w:val="000000"/>
          <w:sz w:val="22"/>
        </w:rPr>
        <w:t xml:space="preserve"> or </w:t>
      </w:r>
      <w:r w:rsidRPr="00823AAD">
        <w:rPr>
          <w:rFonts w:ascii="Times New Roman" w:eastAsia="標楷體" w:hAnsi="Times New Roman"/>
          <w:i/>
          <w:color w:val="000000"/>
          <w:sz w:val="22"/>
        </w:rPr>
        <w:t>The MLA Handbook for Writers of Research Papers</w:t>
      </w:r>
      <w:r w:rsidRPr="00823AAD">
        <w:rPr>
          <w:rFonts w:ascii="Times New Roman" w:eastAsia="標楷體" w:hAnsi="Times New Roman"/>
          <w:color w:val="000000"/>
          <w:sz w:val="22"/>
        </w:rPr>
        <w:t>.</w:t>
      </w:r>
    </w:p>
    <w:p w14:paraId="41BEE0FC" w14:textId="77777777" w:rsidR="00D075D3" w:rsidRPr="00823AAD" w:rsidRDefault="001D086D" w:rsidP="006E27B7">
      <w:pPr>
        <w:numPr>
          <w:ilvl w:val="0"/>
          <w:numId w:val="1"/>
        </w:numPr>
        <w:jc w:val="both"/>
        <w:rPr>
          <w:rFonts w:ascii="Times New Roman" w:eastAsia="標楷體" w:hAnsi="Times New Roman"/>
          <w:color w:val="000000"/>
          <w:sz w:val="22"/>
        </w:rPr>
      </w:pPr>
      <w:r w:rsidRPr="00823AAD">
        <w:rPr>
          <w:rFonts w:ascii="Times New Roman" w:eastAsia="標楷體" w:hAnsi="Times New Roman" w:hint="eastAsia"/>
          <w:color w:val="000000"/>
          <w:sz w:val="22"/>
        </w:rPr>
        <w:t>The</w:t>
      </w:r>
      <w:r w:rsidR="00D075D3" w:rsidRPr="00823AAD">
        <w:rPr>
          <w:rFonts w:ascii="Times New Roman" w:eastAsia="標楷體" w:hAnsi="Times New Roman"/>
          <w:color w:val="000000"/>
          <w:sz w:val="22"/>
        </w:rPr>
        <w:t xml:space="preserve"> manuscri</w:t>
      </w:r>
      <w:r w:rsidRPr="00823AAD">
        <w:rPr>
          <w:rFonts w:ascii="Times New Roman" w:eastAsia="標楷體" w:hAnsi="Times New Roman"/>
          <w:color w:val="000000"/>
          <w:sz w:val="22"/>
        </w:rPr>
        <w:t xml:space="preserve">pt should </w:t>
      </w:r>
      <w:r w:rsidRPr="00823AAD">
        <w:rPr>
          <w:rFonts w:ascii="Times New Roman" w:eastAsia="標楷體" w:hAnsi="Times New Roman" w:hint="eastAsia"/>
          <w:color w:val="000000"/>
          <w:sz w:val="22"/>
        </w:rPr>
        <w:t>not</w:t>
      </w:r>
      <w:r w:rsidR="00D075D3" w:rsidRPr="00823AAD">
        <w:rPr>
          <w:rFonts w:ascii="Times New Roman" w:eastAsia="標楷體" w:hAnsi="Times New Roman"/>
          <w:color w:val="000000"/>
          <w:sz w:val="22"/>
        </w:rPr>
        <w:t xml:space="preserve"> </w:t>
      </w:r>
      <w:r w:rsidRPr="00823AAD">
        <w:rPr>
          <w:rFonts w:ascii="Times New Roman" w:eastAsia="標楷體" w:hAnsi="Times New Roman" w:hint="eastAsia"/>
          <w:color w:val="000000"/>
          <w:sz w:val="22"/>
        </w:rPr>
        <w:t>exceed</w:t>
      </w:r>
      <w:r w:rsidR="00832E75" w:rsidRPr="00823AAD">
        <w:rPr>
          <w:rFonts w:ascii="Times New Roman" w:eastAsia="標楷體" w:hAnsi="Times New Roman" w:hint="eastAsia"/>
          <w:color w:val="000000"/>
          <w:sz w:val="22"/>
        </w:rPr>
        <w:t xml:space="preserve"> </w:t>
      </w:r>
      <w:r w:rsidR="00262A62" w:rsidRPr="00823AAD">
        <w:rPr>
          <w:rFonts w:ascii="Times New Roman" w:eastAsia="標楷體" w:hAnsi="Times New Roman" w:hint="eastAsia"/>
          <w:color w:val="000000"/>
          <w:sz w:val="22"/>
        </w:rPr>
        <w:t>15</w:t>
      </w:r>
      <w:r w:rsidR="00832E75" w:rsidRPr="00823AAD">
        <w:rPr>
          <w:rFonts w:ascii="Times New Roman" w:eastAsia="標楷體" w:hAnsi="Times New Roman" w:hint="eastAsia"/>
          <w:color w:val="000000"/>
          <w:sz w:val="22"/>
        </w:rPr>
        <w:t>,</w:t>
      </w:r>
      <w:r w:rsidR="00262A62" w:rsidRPr="00823AAD">
        <w:rPr>
          <w:rFonts w:ascii="Times New Roman" w:eastAsia="標楷體" w:hAnsi="Times New Roman" w:hint="eastAsia"/>
          <w:color w:val="000000"/>
          <w:sz w:val="22"/>
        </w:rPr>
        <w:t>000</w:t>
      </w:r>
      <w:r w:rsidR="00832E75" w:rsidRPr="00823AAD">
        <w:rPr>
          <w:rFonts w:ascii="Times New Roman" w:eastAsia="標楷體" w:hAnsi="Times New Roman" w:hint="eastAsia"/>
          <w:color w:val="000000"/>
          <w:sz w:val="22"/>
        </w:rPr>
        <w:t xml:space="preserve"> </w:t>
      </w:r>
      <w:r w:rsidR="00D075D3" w:rsidRPr="00823AAD">
        <w:rPr>
          <w:rFonts w:ascii="Times New Roman" w:eastAsia="標楷體" w:hAnsi="Times New Roman"/>
          <w:color w:val="000000"/>
          <w:sz w:val="22"/>
        </w:rPr>
        <w:t>words</w:t>
      </w:r>
      <w:r w:rsidR="003F25B9" w:rsidRPr="00823AAD">
        <w:rPr>
          <w:rFonts w:ascii="Times New Roman" w:eastAsia="標楷體" w:hAnsi="Times New Roman" w:hint="eastAsia"/>
          <w:color w:val="000000"/>
          <w:sz w:val="22"/>
        </w:rPr>
        <w:t>.</w:t>
      </w:r>
      <w:r w:rsidR="008E29FE" w:rsidRPr="00823AAD">
        <w:rPr>
          <w:rFonts w:ascii="Times New Roman" w:eastAsia="標楷體" w:hAnsi="Times New Roman" w:hint="eastAsia"/>
          <w:color w:val="000000"/>
          <w:sz w:val="22"/>
        </w:rPr>
        <w:t xml:space="preserve"> </w:t>
      </w:r>
      <w:r w:rsidR="00C63E2C" w:rsidRPr="00823AAD">
        <w:rPr>
          <w:rFonts w:ascii="Times New Roman" w:eastAsia="標楷體" w:hAnsi="Times New Roman" w:hint="eastAsia"/>
          <w:color w:val="000000"/>
          <w:sz w:val="22"/>
        </w:rPr>
        <w:t>The abstract sh</w:t>
      </w:r>
      <w:r w:rsidR="008E29FE" w:rsidRPr="00823AAD">
        <w:rPr>
          <w:rFonts w:ascii="Times New Roman" w:eastAsia="標楷體" w:hAnsi="Times New Roman" w:hint="eastAsia"/>
          <w:color w:val="000000"/>
          <w:sz w:val="22"/>
        </w:rPr>
        <w:t xml:space="preserve">ould be approximately 350 words. </w:t>
      </w:r>
      <w:r w:rsidR="008E29FE" w:rsidRPr="00823AAD">
        <w:rPr>
          <w:rFonts w:ascii="Times New Roman" w:eastAsia="標楷體" w:hAnsi="Times New Roman"/>
          <w:color w:val="000000"/>
          <w:sz w:val="22"/>
        </w:rPr>
        <w:t>E</w:t>
      </w:r>
      <w:r w:rsidR="008E29FE" w:rsidRPr="00823AAD">
        <w:rPr>
          <w:rFonts w:ascii="Times New Roman" w:eastAsia="標楷體" w:hAnsi="Times New Roman" w:hint="eastAsia"/>
          <w:color w:val="000000"/>
          <w:sz w:val="22"/>
        </w:rPr>
        <w:t xml:space="preserve">very contribution should be typed from left to right horizontally. </w:t>
      </w:r>
    </w:p>
    <w:p w14:paraId="52C9FE49" w14:textId="24EC8745" w:rsidR="00C61F47" w:rsidRPr="00823AAD" w:rsidRDefault="00A65C5B" w:rsidP="006E27B7">
      <w:pPr>
        <w:numPr>
          <w:ilvl w:val="0"/>
          <w:numId w:val="1"/>
        </w:numPr>
        <w:jc w:val="both"/>
        <w:rPr>
          <w:rFonts w:ascii="Times New Roman" w:eastAsia="標楷體" w:hAnsi="Times New Roman"/>
          <w:color w:val="000000"/>
          <w:sz w:val="22"/>
        </w:rPr>
      </w:pPr>
      <w:r w:rsidRPr="00823AAD">
        <w:rPr>
          <w:rFonts w:ascii="Times New Roman" w:eastAsia="標楷體" w:hAnsi="Times New Roman" w:hint="eastAsia"/>
          <w:color w:val="000000"/>
          <w:sz w:val="22"/>
        </w:rPr>
        <w:t xml:space="preserve">A4 </w:t>
      </w:r>
      <w:r w:rsidR="00A85556" w:rsidRPr="00823AAD">
        <w:rPr>
          <w:rFonts w:ascii="Times New Roman" w:eastAsia="標楷體" w:hAnsi="Times New Roman" w:hint="eastAsia"/>
          <w:color w:val="000000"/>
          <w:sz w:val="22"/>
        </w:rPr>
        <w:t xml:space="preserve">Size </w:t>
      </w:r>
      <w:r w:rsidR="006F5919" w:rsidRPr="00823AAD">
        <w:rPr>
          <w:rFonts w:ascii="Times New Roman" w:eastAsia="標楷體" w:hAnsi="Times New Roman" w:hint="eastAsia"/>
          <w:color w:val="000000"/>
          <w:sz w:val="22"/>
        </w:rPr>
        <w:t xml:space="preserve">paper is required for all contributions. </w:t>
      </w:r>
      <w:r w:rsidR="006F5919" w:rsidRPr="00823AAD">
        <w:rPr>
          <w:rFonts w:ascii="Times New Roman" w:eastAsia="標楷體" w:hAnsi="Times New Roman"/>
          <w:color w:val="000000"/>
          <w:sz w:val="22"/>
        </w:rPr>
        <w:t>P</w:t>
      </w:r>
      <w:r w:rsidR="006F5919" w:rsidRPr="00823AAD">
        <w:rPr>
          <w:rFonts w:ascii="Times New Roman" w:eastAsia="標楷體" w:hAnsi="Times New Roman" w:hint="eastAsia"/>
          <w:color w:val="000000"/>
          <w:sz w:val="22"/>
        </w:rPr>
        <w:t xml:space="preserve">lease use Microsoft Office Word to </w:t>
      </w:r>
      <w:r w:rsidR="005231D9" w:rsidRPr="00823AAD">
        <w:rPr>
          <w:rFonts w:ascii="Times New Roman" w:eastAsia="標楷體" w:hAnsi="Times New Roman" w:hint="eastAsia"/>
          <w:color w:val="000000"/>
          <w:sz w:val="22"/>
        </w:rPr>
        <w:t xml:space="preserve">edit your papers. </w:t>
      </w:r>
      <w:r w:rsidR="005231D9" w:rsidRPr="00823AAD">
        <w:rPr>
          <w:rFonts w:ascii="Times New Roman" w:eastAsia="標楷體" w:hAnsi="Times New Roman"/>
          <w:color w:val="000000"/>
          <w:sz w:val="22"/>
        </w:rPr>
        <w:t>T</w:t>
      </w:r>
      <w:r w:rsidR="005231D9" w:rsidRPr="00823AAD">
        <w:rPr>
          <w:rFonts w:ascii="Times New Roman" w:eastAsia="標楷體" w:hAnsi="Times New Roman" w:hint="eastAsia"/>
          <w:color w:val="000000"/>
          <w:sz w:val="22"/>
        </w:rPr>
        <w:t>he essay should be typed in single space and i</w:t>
      </w:r>
      <w:r w:rsidR="00B96C6A" w:rsidRPr="00823AAD">
        <w:rPr>
          <w:rFonts w:ascii="Times New Roman" w:eastAsia="標楷體" w:hAnsi="Times New Roman" w:hint="eastAsia"/>
          <w:color w:val="000000"/>
          <w:sz w:val="22"/>
        </w:rPr>
        <w:t>n the font of Time</w:t>
      </w:r>
      <w:r w:rsidR="00A85556" w:rsidRPr="00823AAD">
        <w:rPr>
          <w:rFonts w:ascii="Times New Roman" w:eastAsia="標楷體" w:hAnsi="Times New Roman" w:hint="eastAsia"/>
          <w:color w:val="000000"/>
          <w:sz w:val="22"/>
        </w:rPr>
        <w:t>s</w:t>
      </w:r>
      <w:r w:rsidR="00B96C6A" w:rsidRPr="00823AAD">
        <w:rPr>
          <w:rFonts w:ascii="Times New Roman" w:eastAsia="標楷體" w:hAnsi="Times New Roman" w:hint="eastAsia"/>
          <w:color w:val="000000"/>
          <w:sz w:val="22"/>
        </w:rPr>
        <w:t xml:space="preserve"> New Roman</w:t>
      </w:r>
      <w:r w:rsidR="005231D9" w:rsidRPr="00823AAD">
        <w:rPr>
          <w:rFonts w:ascii="Times New Roman" w:eastAsia="標楷體" w:hAnsi="Times New Roman" w:hint="eastAsia"/>
          <w:color w:val="000000"/>
          <w:sz w:val="22"/>
        </w:rPr>
        <w:t xml:space="preserve"> </w:t>
      </w:r>
      <w:r w:rsidR="005231D9" w:rsidRPr="00823AAD">
        <w:rPr>
          <w:rFonts w:ascii="Times New Roman" w:eastAsia="標楷體" w:hAnsi="Times New Roman"/>
          <w:color w:val="000000"/>
          <w:sz w:val="22"/>
        </w:rPr>
        <w:t>S</w:t>
      </w:r>
      <w:r w:rsidR="005231D9" w:rsidRPr="00823AAD">
        <w:rPr>
          <w:rFonts w:ascii="Times New Roman" w:eastAsia="標楷體" w:hAnsi="Times New Roman" w:hint="eastAsia"/>
          <w:color w:val="000000"/>
          <w:sz w:val="22"/>
        </w:rPr>
        <w:t>ize 12</w:t>
      </w:r>
      <w:r w:rsidR="00ED62DD">
        <w:rPr>
          <w:rFonts w:ascii="Times New Roman" w:eastAsia="標楷體" w:hAnsi="Times New Roman" w:hint="eastAsia"/>
          <w:color w:val="000000"/>
          <w:sz w:val="22"/>
        </w:rPr>
        <w:t xml:space="preserve"> </w:t>
      </w:r>
      <w:r w:rsidR="00ED62DD">
        <w:rPr>
          <w:rFonts w:ascii="Times New Roman" w:eastAsia="標楷體" w:hAnsi="Times New Roman"/>
          <w:color w:val="000000"/>
          <w:sz w:val="22"/>
        </w:rPr>
        <w:t>with page numbers</w:t>
      </w:r>
      <w:r w:rsidR="005231D9" w:rsidRPr="00823AAD">
        <w:rPr>
          <w:rFonts w:ascii="Times New Roman" w:eastAsia="標楷體" w:hAnsi="Times New Roman" w:hint="eastAsia"/>
          <w:color w:val="000000"/>
          <w:sz w:val="22"/>
        </w:rPr>
        <w:t xml:space="preserve">. </w:t>
      </w:r>
      <w:r w:rsidR="005231D9" w:rsidRPr="00823AAD">
        <w:rPr>
          <w:rFonts w:ascii="Times New Roman" w:eastAsia="標楷體" w:hAnsi="Times New Roman"/>
          <w:color w:val="000000"/>
          <w:sz w:val="22"/>
        </w:rPr>
        <w:t>T</w:t>
      </w:r>
      <w:r w:rsidR="005231D9" w:rsidRPr="00823AAD">
        <w:rPr>
          <w:rFonts w:ascii="Times New Roman" w:eastAsia="標楷體" w:hAnsi="Times New Roman" w:hint="eastAsia"/>
          <w:color w:val="000000"/>
          <w:sz w:val="22"/>
        </w:rPr>
        <w:t>he punctuations should be typed in single-byte</w:t>
      </w:r>
      <w:r w:rsidR="00B96C6A" w:rsidRPr="00823AAD">
        <w:rPr>
          <w:rFonts w:ascii="Times New Roman" w:eastAsia="標楷體" w:hAnsi="Times New Roman" w:hint="eastAsia"/>
          <w:color w:val="000000"/>
          <w:sz w:val="22"/>
        </w:rPr>
        <w:t>, and</w:t>
      </w:r>
      <w:r w:rsidR="009153DA" w:rsidRPr="00823AAD">
        <w:rPr>
          <w:rFonts w:ascii="Times New Roman" w:eastAsia="標楷體" w:hAnsi="Times New Roman" w:hint="eastAsia"/>
          <w:color w:val="000000"/>
          <w:sz w:val="22"/>
        </w:rPr>
        <w:t xml:space="preserve"> </w:t>
      </w:r>
      <w:r w:rsidR="00B96C6A" w:rsidRPr="00823AAD">
        <w:rPr>
          <w:rFonts w:ascii="Times New Roman" w:eastAsia="標楷體" w:hAnsi="Times New Roman" w:hint="eastAsia"/>
          <w:color w:val="000000"/>
          <w:sz w:val="22"/>
        </w:rPr>
        <w:t>t</w:t>
      </w:r>
      <w:r w:rsidR="009153DA" w:rsidRPr="00823AAD">
        <w:rPr>
          <w:rFonts w:ascii="Times New Roman" w:eastAsia="標楷體" w:hAnsi="Times New Roman" w:hint="eastAsia"/>
          <w:color w:val="000000"/>
          <w:sz w:val="22"/>
        </w:rPr>
        <w:t xml:space="preserve">he margins should be </w:t>
      </w:r>
      <w:r w:rsidR="00B96C6A" w:rsidRPr="00823AAD">
        <w:rPr>
          <w:rFonts w:ascii="Times New Roman" w:eastAsia="標楷體" w:hAnsi="Times New Roman" w:hint="eastAsia"/>
          <w:color w:val="000000"/>
          <w:sz w:val="22"/>
        </w:rPr>
        <w:t>in the default setting of Word.</w:t>
      </w:r>
    </w:p>
    <w:p w14:paraId="2A2D0F16" w14:textId="77777777" w:rsidR="00D075D3" w:rsidRPr="00ED62DD" w:rsidRDefault="00D075D3" w:rsidP="006E27B7">
      <w:pPr>
        <w:numPr>
          <w:ilvl w:val="0"/>
          <w:numId w:val="1"/>
        </w:numPr>
        <w:jc w:val="both"/>
        <w:rPr>
          <w:rFonts w:ascii="Times New Roman" w:eastAsia="標楷體" w:hAnsi="Times New Roman"/>
          <w:b/>
          <w:bCs/>
          <w:color w:val="000000"/>
          <w:sz w:val="22"/>
        </w:rPr>
      </w:pPr>
      <w:r w:rsidRPr="00823AAD">
        <w:rPr>
          <w:rFonts w:ascii="Times New Roman" w:eastAsia="標楷體" w:hAnsi="Times New Roman"/>
          <w:color w:val="000000"/>
          <w:sz w:val="22"/>
        </w:rPr>
        <w:t xml:space="preserve">All submissions should be complete with the following information: </w:t>
      </w:r>
      <w:r w:rsidRPr="00ED62DD">
        <w:rPr>
          <w:rFonts w:ascii="Times New Roman" w:eastAsia="標楷體" w:hAnsi="Times New Roman"/>
          <w:b/>
          <w:bCs/>
          <w:color w:val="000000"/>
          <w:sz w:val="22"/>
        </w:rPr>
        <w:t xml:space="preserve">title, abstract, keywords and author’s information. </w:t>
      </w:r>
    </w:p>
    <w:p w14:paraId="07F5E930" w14:textId="6A11B959" w:rsidR="00ED62DD" w:rsidRDefault="00ED62DD" w:rsidP="006E27B7">
      <w:pPr>
        <w:numPr>
          <w:ilvl w:val="0"/>
          <w:numId w:val="1"/>
        </w:numPr>
        <w:jc w:val="both"/>
        <w:rPr>
          <w:rFonts w:ascii="Times New Roman" w:eastAsia="標楷體" w:hAnsi="Times New Roman"/>
          <w:color w:val="000000"/>
          <w:sz w:val="22"/>
        </w:rPr>
      </w:pPr>
      <w:r w:rsidRPr="00ED62DD">
        <w:rPr>
          <w:rFonts w:ascii="Times New Roman" w:eastAsia="標楷體" w:hAnsi="Times New Roman" w:hint="eastAsia"/>
          <w:color w:val="000000"/>
          <w:sz w:val="22"/>
        </w:rPr>
        <w:t>The</w:t>
      </w:r>
      <w:r w:rsidRPr="00ED62DD">
        <w:rPr>
          <w:rFonts w:ascii="Times New Roman" w:eastAsia="標楷體" w:hAnsi="Times New Roman"/>
          <w:color w:val="000000"/>
          <w:sz w:val="22"/>
        </w:rPr>
        <w:t xml:space="preserve"> manuscript</w:t>
      </w:r>
      <w:r>
        <w:rPr>
          <w:rFonts w:ascii="Times New Roman" w:eastAsia="標楷體" w:hAnsi="Times New Roman"/>
          <w:color w:val="000000"/>
          <w:sz w:val="22"/>
        </w:rPr>
        <w:t xml:space="preserve"> can be submitted online or in hard copy with following steps:</w:t>
      </w:r>
    </w:p>
    <w:p w14:paraId="43B5193F" w14:textId="77777777" w:rsidR="00A33CC8" w:rsidRDefault="00ED62DD" w:rsidP="00ED62DD">
      <w:pPr>
        <w:pStyle w:val="ac"/>
        <w:numPr>
          <w:ilvl w:val="0"/>
          <w:numId w:val="2"/>
        </w:numPr>
        <w:ind w:leftChars="0"/>
        <w:jc w:val="both"/>
        <w:rPr>
          <w:rFonts w:ascii="Times New Roman" w:eastAsia="標楷體" w:hAnsi="Times New Roman"/>
          <w:color w:val="000000"/>
          <w:sz w:val="22"/>
        </w:rPr>
      </w:pPr>
      <w:r w:rsidRPr="00ED62DD">
        <w:rPr>
          <w:rFonts w:ascii="Times New Roman" w:eastAsia="標楷體" w:hAnsi="Times New Roman"/>
          <w:b/>
          <w:bCs/>
          <w:color w:val="000000"/>
          <w:sz w:val="22"/>
        </w:rPr>
        <w:t>Submitting online</w:t>
      </w:r>
      <w:r>
        <w:rPr>
          <w:rFonts w:ascii="Times New Roman" w:eastAsia="標楷體" w:hAnsi="Times New Roman"/>
          <w:color w:val="000000"/>
          <w:sz w:val="22"/>
        </w:rPr>
        <w:t xml:space="preserve">: </w:t>
      </w:r>
    </w:p>
    <w:p w14:paraId="3D04FCD7" w14:textId="466D0286" w:rsidR="00ED62DD" w:rsidRPr="00ED62DD" w:rsidRDefault="00A33CC8" w:rsidP="00A33CC8">
      <w:pPr>
        <w:pStyle w:val="ac"/>
        <w:ind w:leftChars="0" w:left="840"/>
        <w:jc w:val="both"/>
        <w:rPr>
          <w:rFonts w:ascii="Times New Roman" w:eastAsia="標楷體" w:hAnsi="Times New Roman"/>
          <w:color w:val="000000"/>
          <w:sz w:val="22"/>
        </w:rPr>
      </w:pPr>
      <w:r>
        <w:rPr>
          <w:rFonts w:ascii="Times New Roman" w:eastAsia="標楷體" w:hAnsi="Times New Roman"/>
          <w:color w:val="000000"/>
          <w:sz w:val="22"/>
        </w:rPr>
        <w:t>P</w:t>
      </w:r>
      <w:r w:rsidR="00ED62DD">
        <w:rPr>
          <w:rFonts w:ascii="Times New Roman" w:eastAsia="標楷體" w:hAnsi="Times New Roman"/>
          <w:color w:val="000000"/>
          <w:sz w:val="22"/>
        </w:rPr>
        <w:t xml:space="preserve">lease log in </w:t>
      </w:r>
      <w:hyperlink r:id="rId8" w:history="1">
        <w:r w:rsidR="00ED62DD" w:rsidRPr="00A33CC8">
          <w:rPr>
            <w:rStyle w:val="a3"/>
            <w:rFonts w:ascii="Times New Roman" w:eastAsia="標楷體" w:hAnsi="Times New Roman"/>
            <w:sz w:val="22"/>
          </w:rPr>
          <w:t>Online Submission Website</w:t>
        </w:r>
      </w:hyperlink>
      <w:r w:rsidR="00ED62DD">
        <w:rPr>
          <w:rFonts w:ascii="Times New Roman" w:eastAsia="標楷體" w:hAnsi="Times New Roman"/>
          <w:color w:val="000000"/>
          <w:sz w:val="22"/>
        </w:rPr>
        <w:t xml:space="preserve"> </w:t>
      </w:r>
      <w:r>
        <w:rPr>
          <w:rFonts w:ascii="Times New Roman" w:eastAsia="標楷體" w:hAnsi="Times New Roman"/>
          <w:color w:val="000000"/>
          <w:sz w:val="22"/>
        </w:rPr>
        <w:t xml:space="preserve">and </w:t>
      </w:r>
      <w:r w:rsidRPr="00A33CC8">
        <w:rPr>
          <w:rFonts w:ascii="Times New Roman" w:eastAsia="標楷體" w:hAnsi="Times New Roman"/>
          <w:color w:val="000000"/>
          <w:sz w:val="22"/>
        </w:rPr>
        <w:t>register personal account</w:t>
      </w:r>
      <w:r>
        <w:rPr>
          <w:rFonts w:ascii="Times New Roman" w:eastAsia="標楷體" w:hAnsi="Times New Roman"/>
          <w:color w:val="000000"/>
          <w:sz w:val="22"/>
        </w:rPr>
        <w:t xml:space="preserve"> to use “online submission.” There is no need to submit the </w:t>
      </w:r>
      <w:r w:rsidRPr="00A33CC8">
        <w:rPr>
          <w:rFonts w:ascii="Times New Roman" w:eastAsia="標楷體" w:hAnsi="Times New Roman"/>
          <w:color w:val="000000"/>
          <w:sz w:val="22"/>
        </w:rPr>
        <w:t>manuscript</w:t>
      </w:r>
      <w:r>
        <w:rPr>
          <w:rFonts w:ascii="Times New Roman" w:eastAsia="標楷體" w:hAnsi="Times New Roman"/>
          <w:color w:val="000000"/>
          <w:sz w:val="22"/>
        </w:rPr>
        <w:t xml:space="preserve"> in hard copy and email the manuscript.</w:t>
      </w:r>
    </w:p>
    <w:p w14:paraId="10EF8D1B" w14:textId="77777777" w:rsidR="00A33CC8" w:rsidRDefault="00ED62DD" w:rsidP="00ED62DD">
      <w:pPr>
        <w:pStyle w:val="ac"/>
        <w:numPr>
          <w:ilvl w:val="0"/>
          <w:numId w:val="2"/>
        </w:numPr>
        <w:ind w:leftChars="0"/>
        <w:jc w:val="both"/>
        <w:rPr>
          <w:rFonts w:ascii="Times New Roman" w:eastAsia="標楷體" w:hAnsi="Times New Roman"/>
          <w:color w:val="000000"/>
          <w:sz w:val="22"/>
        </w:rPr>
      </w:pPr>
      <w:r w:rsidRPr="00ED62DD">
        <w:rPr>
          <w:rFonts w:ascii="Times New Roman" w:eastAsia="標楷體" w:hAnsi="Times New Roman"/>
          <w:b/>
          <w:bCs/>
          <w:color w:val="000000"/>
          <w:sz w:val="22"/>
        </w:rPr>
        <w:t>Submitting in hard copy</w:t>
      </w:r>
      <w:r>
        <w:rPr>
          <w:rFonts w:ascii="Times New Roman" w:eastAsia="標楷體" w:hAnsi="Times New Roman"/>
          <w:color w:val="000000"/>
          <w:sz w:val="22"/>
        </w:rPr>
        <w:t xml:space="preserve">: </w:t>
      </w:r>
    </w:p>
    <w:p w14:paraId="1DA88D4B" w14:textId="47065692" w:rsidR="00A85556" w:rsidRPr="00ED62DD" w:rsidRDefault="00A33CC8" w:rsidP="00A33CC8">
      <w:pPr>
        <w:pStyle w:val="ac"/>
        <w:ind w:leftChars="0" w:left="840"/>
        <w:jc w:val="both"/>
        <w:rPr>
          <w:rFonts w:ascii="Times New Roman" w:eastAsia="標楷體" w:hAnsi="Times New Roman"/>
          <w:color w:val="000000"/>
          <w:sz w:val="22"/>
        </w:rPr>
      </w:pPr>
      <w:r>
        <w:rPr>
          <w:rFonts w:ascii="Times New Roman" w:eastAsia="標楷體" w:hAnsi="Times New Roman"/>
          <w:color w:val="000000"/>
          <w:sz w:val="22"/>
        </w:rPr>
        <w:t>P</w:t>
      </w:r>
      <w:r w:rsidR="00D075D3" w:rsidRPr="00ED62DD">
        <w:rPr>
          <w:rFonts w:ascii="Times New Roman" w:eastAsia="標楷體" w:hAnsi="Times New Roman"/>
          <w:color w:val="000000"/>
          <w:sz w:val="22"/>
        </w:rPr>
        <w:t xml:space="preserve">lease send three hard copies along with other documents to the following address: </w:t>
      </w:r>
    </w:p>
    <w:p w14:paraId="664148F7" w14:textId="77777777" w:rsidR="00A85556" w:rsidRPr="00823AAD" w:rsidRDefault="00D075D3" w:rsidP="006E27B7">
      <w:pPr>
        <w:ind w:left="851"/>
        <w:jc w:val="both"/>
        <w:rPr>
          <w:rFonts w:ascii="Times New Roman" w:eastAsia="標楷體" w:hAnsi="Times New Roman"/>
          <w:color w:val="000000"/>
          <w:sz w:val="22"/>
        </w:rPr>
      </w:pPr>
      <w:r w:rsidRPr="00823AAD">
        <w:rPr>
          <w:rFonts w:ascii="Times New Roman" w:eastAsia="標楷體" w:hAnsi="Times New Roman"/>
          <w:color w:val="000000"/>
          <w:sz w:val="22"/>
        </w:rPr>
        <w:t>College of Arts, National C</w:t>
      </w:r>
      <w:r w:rsidR="00A85556" w:rsidRPr="00823AAD">
        <w:rPr>
          <w:rFonts w:ascii="Times New Roman" w:eastAsia="標楷體" w:hAnsi="Times New Roman"/>
          <w:color w:val="000000"/>
          <w:sz w:val="22"/>
        </w:rPr>
        <w:t>hanghua University of Education</w:t>
      </w:r>
    </w:p>
    <w:p w14:paraId="719919F3" w14:textId="77777777" w:rsidR="00A85556" w:rsidRPr="00823AAD" w:rsidRDefault="00945B50" w:rsidP="006E27B7">
      <w:pPr>
        <w:ind w:left="851"/>
        <w:jc w:val="both"/>
        <w:rPr>
          <w:rFonts w:ascii="Times New Roman" w:eastAsia="標楷體" w:hAnsi="Times New Roman"/>
          <w:color w:val="000000"/>
          <w:sz w:val="22"/>
        </w:rPr>
      </w:pPr>
      <w:r w:rsidRPr="00823AAD">
        <w:rPr>
          <w:rFonts w:ascii="Times New Roman" w:eastAsia="標楷體" w:hAnsi="Times New Roman" w:hint="eastAsia"/>
          <w:color w:val="000000"/>
          <w:sz w:val="22"/>
        </w:rPr>
        <w:t>No.</w:t>
      </w:r>
      <w:r w:rsidR="00D075D3" w:rsidRPr="00823AAD">
        <w:rPr>
          <w:rFonts w:ascii="Times New Roman" w:eastAsia="標楷體" w:hAnsi="Times New Roman"/>
          <w:color w:val="000000"/>
          <w:sz w:val="22"/>
        </w:rPr>
        <w:t>1, Jin</w:t>
      </w:r>
      <w:r w:rsidR="009C0A04" w:rsidRPr="00823AAD">
        <w:rPr>
          <w:rFonts w:ascii="Times New Roman" w:eastAsia="標楷體" w:hAnsi="Times New Roman" w:hint="eastAsia"/>
          <w:color w:val="000000"/>
          <w:sz w:val="22"/>
        </w:rPr>
        <w:t>d</w:t>
      </w:r>
      <w:r w:rsidR="00D075D3" w:rsidRPr="00823AAD">
        <w:rPr>
          <w:rFonts w:ascii="Times New Roman" w:eastAsia="標楷體" w:hAnsi="Times New Roman"/>
          <w:color w:val="000000"/>
          <w:sz w:val="22"/>
        </w:rPr>
        <w:t>e Road, Changhua City</w:t>
      </w:r>
    </w:p>
    <w:p w14:paraId="19856089" w14:textId="77777777" w:rsidR="00A85556" w:rsidRPr="00823AAD" w:rsidRDefault="00D075D3" w:rsidP="006E27B7">
      <w:pPr>
        <w:ind w:left="851"/>
        <w:jc w:val="both"/>
        <w:rPr>
          <w:rFonts w:ascii="Times New Roman" w:eastAsia="標楷體" w:hAnsi="Times New Roman"/>
          <w:color w:val="000000"/>
          <w:sz w:val="22"/>
        </w:rPr>
      </w:pPr>
      <w:r w:rsidRPr="00823AAD">
        <w:rPr>
          <w:rFonts w:ascii="Times New Roman" w:eastAsia="標楷體" w:hAnsi="Times New Roman"/>
          <w:color w:val="000000"/>
          <w:sz w:val="22"/>
        </w:rPr>
        <w:t>500</w:t>
      </w:r>
      <w:r w:rsidR="00945B50" w:rsidRPr="00823AAD">
        <w:rPr>
          <w:rFonts w:ascii="Times New Roman" w:eastAsia="標楷體" w:hAnsi="Times New Roman" w:hint="eastAsia"/>
          <w:color w:val="000000"/>
          <w:sz w:val="22"/>
        </w:rPr>
        <w:t>07</w:t>
      </w:r>
      <w:r w:rsidRPr="00823AAD">
        <w:rPr>
          <w:rFonts w:ascii="Times New Roman" w:eastAsia="標楷體" w:hAnsi="Times New Roman"/>
          <w:color w:val="000000"/>
          <w:sz w:val="22"/>
        </w:rPr>
        <w:t>, Taiwan</w:t>
      </w:r>
      <w:r w:rsidR="006D2BCA" w:rsidRPr="00823AAD">
        <w:rPr>
          <w:rFonts w:ascii="Times New Roman" w:eastAsia="標楷體" w:hAnsi="Times New Roman" w:hint="eastAsia"/>
          <w:color w:val="000000"/>
          <w:sz w:val="22"/>
        </w:rPr>
        <w:t xml:space="preserve">, R.O.C. </w:t>
      </w:r>
    </w:p>
    <w:p w14:paraId="2CD538EB" w14:textId="48055748" w:rsidR="00D075D3" w:rsidRPr="00823AAD" w:rsidRDefault="00D075D3" w:rsidP="00A33CC8">
      <w:pPr>
        <w:ind w:left="851"/>
        <w:jc w:val="both"/>
        <w:rPr>
          <w:rFonts w:ascii="Times New Roman" w:eastAsia="標楷體" w:hAnsi="Times New Roman"/>
          <w:color w:val="000000"/>
          <w:sz w:val="22"/>
        </w:rPr>
      </w:pPr>
      <w:r w:rsidRPr="00823AAD">
        <w:rPr>
          <w:rFonts w:ascii="Times New Roman" w:eastAsia="標楷體" w:hAnsi="Times New Roman"/>
          <w:color w:val="000000"/>
          <w:sz w:val="22"/>
        </w:rPr>
        <w:t xml:space="preserve">In addition, please send an electronic version in Word format to the following email </w:t>
      </w:r>
      <w:r w:rsidRPr="00823AAD">
        <w:rPr>
          <w:rFonts w:ascii="Times New Roman" w:eastAsia="標楷體" w:hAnsi="Times New Roman"/>
          <w:color w:val="000000"/>
          <w:sz w:val="22"/>
        </w:rPr>
        <w:lastRenderedPageBreak/>
        <w:t xml:space="preserve">address: </w:t>
      </w:r>
      <w:r w:rsidR="006D5D30" w:rsidRPr="00FB4932">
        <w:rPr>
          <w:rFonts w:ascii="Times New Roman" w:eastAsia="標楷體" w:hAnsi="Times New Roman"/>
          <w:b/>
          <w:bCs/>
          <w:color w:val="000000"/>
        </w:rPr>
        <w:t>ncuecollegeofarts2023@gmail.com</w:t>
      </w:r>
      <w:r w:rsidRPr="00823AAD">
        <w:rPr>
          <w:rFonts w:ascii="Times New Roman" w:eastAsia="標楷體" w:hAnsi="Times New Roman"/>
          <w:color w:val="000000"/>
          <w:sz w:val="22"/>
        </w:rPr>
        <w:t xml:space="preserve"> </w:t>
      </w:r>
      <w:r w:rsidR="00E50067">
        <w:rPr>
          <w:rFonts w:ascii="Times New Roman" w:eastAsia="標楷體" w:hAnsi="Times New Roman" w:hint="eastAsia"/>
          <w:color w:val="000000"/>
          <w:sz w:val="22"/>
        </w:rPr>
        <w:t>(</w:t>
      </w:r>
      <w:r w:rsidR="00E50067">
        <w:rPr>
          <w:rFonts w:ascii="Times New Roman" w:eastAsia="標楷體" w:hAnsi="Times New Roman"/>
          <w:color w:val="000000"/>
          <w:sz w:val="22"/>
        </w:rPr>
        <w:t>R</w:t>
      </w:r>
      <w:r w:rsidR="00E50067" w:rsidRPr="00E50067">
        <w:rPr>
          <w:rFonts w:ascii="Times New Roman" w:eastAsia="標楷體" w:hAnsi="Times New Roman"/>
          <w:color w:val="000000"/>
          <w:sz w:val="22"/>
        </w:rPr>
        <w:t>ecipient</w:t>
      </w:r>
      <w:r w:rsidR="00E50067">
        <w:rPr>
          <w:rFonts w:ascii="Times New Roman" w:eastAsia="標楷體" w:hAnsi="Times New Roman" w:hint="eastAsia"/>
          <w:color w:val="000000"/>
          <w:sz w:val="22"/>
        </w:rPr>
        <w:t>: M</w:t>
      </w:r>
      <w:r w:rsidR="00E50067">
        <w:rPr>
          <w:rFonts w:ascii="Times New Roman" w:eastAsia="標楷體" w:hAnsi="Times New Roman"/>
          <w:color w:val="000000"/>
          <w:sz w:val="22"/>
        </w:rPr>
        <w:t>r. Wei-shun Zhang</w:t>
      </w:r>
      <w:r w:rsidR="00E50067">
        <w:rPr>
          <w:rFonts w:ascii="Times New Roman" w:eastAsia="標楷體" w:hAnsi="Times New Roman" w:hint="eastAsia"/>
          <w:color w:val="000000"/>
          <w:sz w:val="22"/>
        </w:rPr>
        <w:t>)</w:t>
      </w:r>
    </w:p>
    <w:p w14:paraId="0AF55E59" w14:textId="77777777" w:rsidR="00D075D3" w:rsidRPr="00823AAD" w:rsidRDefault="00D075D3" w:rsidP="006E27B7">
      <w:pPr>
        <w:numPr>
          <w:ilvl w:val="0"/>
          <w:numId w:val="1"/>
        </w:numPr>
        <w:jc w:val="both"/>
        <w:rPr>
          <w:rFonts w:ascii="Times New Roman" w:eastAsia="標楷體" w:hAnsi="Times New Roman"/>
          <w:color w:val="000000"/>
          <w:sz w:val="22"/>
        </w:rPr>
      </w:pPr>
      <w:r w:rsidRPr="00823AAD">
        <w:rPr>
          <w:rFonts w:ascii="Times New Roman" w:eastAsia="標楷體" w:hAnsi="Times New Roman"/>
          <w:color w:val="000000"/>
          <w:sz w:val="22"/>
        </w:rPr>
        <w:t xml:space="preserve">A submission under consideration is sent to </w:t>
      </w:r>
      <w:r w:rsidRPr="00B74534">
        <w:rPr>
          <w:rFonts w:ascii="Times New Roman" w:eastAsia="標楷體" w:hAnsi="Times New Roman"/>
          <w:b/>
          <w:bCs/>
          <w:color w:val="000000"/>
          <w:sz w:val="22"/>
        </w:rPr>
        <w:t>at least two reviewers recommended by the Editorial Committee</w:t>
      </w:r>
      <w:r w:rsidRPr="00823AAD">
        <w:rPr>
          <w:rFonts w:ascii="Times New Roman" w:eastAsia="標楷體" w:hAnsi="Times New Roman"/>
          <w:color w:val="000000"/>
          <w:sz w:val="22"/>
        </w:rPr>
        <w:t xml:space="preserve">. </w:t>
      </w:r>
      <w:r w:rsidR="00A76E7E" w:rsidRPr="00823AAD">
        <w:rPr>
          <w:rFonts w:ascii="Times New Roman" w:eastAsia="標楷體" w:hAnsi="Times New Roman" w:hint="eastAsia"/>
          <w:color w:val="000000"/>
          <w:sz w:val="22"/>
        </w:rPr>
        <w:t xml:space="preserve">Be sure to </w:t>
      </w:r>
      <w:r w:rsidR="00A76E7E" w:rsidRPr="00B74534">
        <w:rPr>
          <w:rFonts w:ascii="Times New Roman" w:eastAsia="標楷體" w:hAnsi="Times New Roman" w:hint="eastAsia"/>
          <w:b/>
          <w:bCs/>
          <w:color w:val="000000"/>
          <w:sz w:val="22"/>
        </w:rPr>
        <w:t>avoid leaving any author-related information on the manuscripts</w:t>
      </w:r>
      <w:r w:rsidR="00A76E7E" w:rsidRPr="00823AAD">
        <w:rPr>
          <w:rFonts w:ascii="Times New Roman" w:eastAsia="標楷體" w:hAnsi="Times New Roman" w:hint="eastAsia"/>
          <w:color w:val="000000"/>
          <w:sz w:val="22"/>
        </w:rPr>
        <w:t xml:space="preserve">. </w:t>
      </w:r>
      <w:r w:rsidRPr="00823AAD">
        <w:rPr>
          <w:rFonts w:ascii="Times New Roman" w:eastAsia="標楷體" w:hAnsi="Times New Roman"/>
          <w:color w:val="000000"/>
          <w:sz w:val="22"/>
        </w:rPr>
        <w:t xml:space="preserve">Based on the comments and suggestions of these reviewers, the members of the Editorial Committee and the editor, who meet periodically, make final decisions. </w:t>
      </w:r>
      <w:r w:rsidR="00A76E7E" w:rsidRPr="00823AAD">
        <w:rPr>
          <w:rFonts w:ascii="Times New Roman" w:eastAsia="標楷體" w:hAnsi="Times New Roman" w:hint="eastAsia"/>
          <w:color w:val="000000"/>
          <w:sz w:val="22"/>
        </w:rPr>
        <w:t>Autho</w:t>
      </w:r>
      <w:r w:rsidR="003F2308" w:rsidRPr="00823AAD">
        <w:rPr>
          <w:rFonts w:ascii="Times New Roman" w:eastAsia="標楷體" w:hAnsi="Times New Roman" w:hint="eastAsia"/>
          <w:color w:val="000000"/>
          <w:sz w:val="22"/>
        </w:rPr>
        <w:t>rs of unaccepted papers will</w:t>
      </w:r>
      <w:r w:rsidR="00A76E7E" w:rsidRPr="00823AAD">
        <w:rPr>
          <w:rFonts w:ascii="Times New Roman" w:eastAsia="標楷體" w:hAnsi="Times New Roman" w:hint="eastAsia"/>
          <w:color w:val="000000"/>
          <w:sz w:val="22"/>
        </w:rPr>
        <w:t xml:space="preserve"> be notified, but manuscripts will not be returned. </w:t>
      </w:r>
    </w:p>
    <w:p w14:paraId="0231410C" w14:textId="441BC38F" w:rsidR="00D075D3" w:rsidRDefault="00D075D3" w:rsidP="006E27B7">
      <w:pPr>
        <w:numPr>
          <w:ilvl w:val="0"/>
          <w:numId w:val="1"/>
        </w:numPr>
        <w:jc w:val="both"/>
        <w:rPr>
          <w:rFonts w:ascii="Times New Roman" w:eastAsia="標楷體" w:hAnsi="Times New Roman"/>
          <w:color w:val="000000"/>
          <w:sz w:val="22"/>
        </w:rPr>
      </w:pPr>
      <w:r w:rsidRPr="00823AAD">
        <w:rPr>
          <w:rFonts w:ascii="Times New Roman" w:hAnsi="Times New Roman"/>
          <w:color w:val="000000"/>
          <w:sz w:val="22"/>
        </w:rPr>
        <w:t>Once</w:t>
      </w:r>
      <w:r w:rsidRPr="00823AAD">
        <w:rPr>
          <w:rFonts w:ascii="Times New Roman" w:eastAsia="標楷體" w:hAnsi="Times New Roman"/>
          <w:color w:val="000000"/>
          <w:sz w:val="22"/>
        </w:rPr>
        <w:t xml:space="preserve"> </w:t>
      </w:r>
      <w:r w:rsidRPr="00823AAD">
        <w:rPr>
          <w:rFonts w:ascii="Times New Roman" w:hAnsi="Times New Roman"/>
          <w:color w:val="000000"/>
          <w:sz w:val="22"/>
        </w:rPr>
        <w:t>submissions have</w:t>
      </w:r>
      <w:r w:rsidRPr="00823AAD">
        <w:rPr>
          <w:rFonts w:ascii="Times New Roman" w:eastAsia="標楷體" w:hAnsi="Times New Roman"/>
          <w:color w:val="000000"/>
          <w:sz w:val="22"/>
        </w:rPr>
        <w:t xml:space="preserve"> </w:t>
      </w:r>
      <w:r w:rsidR="006E14E0" w:rsidRPr="00823AAD">
        <w:rPr>
          <w:rFonts w:ascii="Times New Roman" w:hAnsi="Times New Roman"/>
          <w:color w:val="000000"/>
          <w:sz w:val="22"/>
        </w:rPr>
        <w:t>been accepted for publication</w:t>
      </w:r>
      <w:r w:rsidR="006E14E0" w:rsidRPr="00823AAD">
        <w:rPr>
          <w:rFonts w:ascii="Times New Roman" w:hAnsi="Times New Roman" w:hint="eastAsia"/>
          <w:color w:val="000000"/>
          <w:sz w:val="22"/>
        </w:rPr>
        <w:t xml:space="preserve">, </w:t>
      </w:r>
      <w:r w:rsidRPr="00823AAD">
        <w:rPr>
          <w:rFonts w:ascii="Times New Roman" w:hAnsi="Times New Roman"/>
          <w:color w:val="000000"/>
          <w:sz w:val="22"/>
        </w:rPr>
        <w:t xml:space="preserve">authors shall sign an Agreement to assign property rights of their works to </w:t>
      </w:r>
      <w:r w:rsidR="00A85556" w:rsidRPr="00823AAD">
        <w:rPr>
          <w:rFonts w:ascii="Times New Roman" w:hAnsi="Times New Roman" w:hint="eastAsia"/>
          <w:color w:val="000000"/>
          <w:sz w:val="22"/>
        </w:rPr>
        <w:t xml:space="preserve">JOH </w:t>
      </w:r>
      <w:r w:rsidRPr="00823AAD">
        <w:rPr>
          <w:rFonts w:ascii="Times New Roman" w:hAnsi="Times New Roman"/>
          <w:color w:val="000000"/>
          <w:sz w:val="22"/>
        </w:rPr>
        <w:t xml:space="preserve">for search, download from the Internet, and modify. Please </w:t>
      </w:r>
      <w:r w:rsidR="00A85556" w:rsidRPr="00823AAD">
        <w:rPr>
          <w:rFonts w:ascii="Times New Roman" w:hAnsi="Times New Roman" w:hint="eastAsia"/>
          <w:color w:val="000000"/>
          <w:sz w:val="22"/>
        </w:rPr>
        <w:t xml:space="preserve">also </w:t>
      </w:r>
      <w:r w:rsidRPr="00823AAD">
        <w:rPr>
          <w:rFonts w:ascii="Times New Roman" w:hAnsi="Times New Roman"/>
          <w:color w:val="000000"/>
          <w:sz w:val="22"/>
        </w:rPr>
        <w:t>send</w:t>
      </w:r>
      <w:r w:rsidR="00A85556" w:rsidRPr="00823AAD">
        <w:rPr>
          <w:rFonts w:ascii="Times New Roman" w:hAnsi="Times New Roman" w:hint="eastAsia"/>
          <w:color w:val="000000"/>
          <w:sz w:val="22"/>
        </w:rPr>
        <w:t xml:space="preserve"> in</w:t>
      </w:r>
      <w:r w:rsidRPr="00823AAD">
        <w:rPr>
          <w:rFonts w:ascii="Times New Roman" w:hAnsi="Times New Roman"/>
          <w:color w:val="000000"/>
          <w:sz w:val="22"/>
        </w:rPr>
        <w:t xml:space="preserve"> the Agreement </w:t>
      </w:r>
      <w:r w:rsidR="00A85556" w:rsidRPr="00823AAD">
        <w:rPr>
          <w:rFonts w:ascii="Times New Roman" w:hAnsi="Times New Roman" w:hint="eastAsia"/>
          <w:color w:val="000000"/>
          <w:sz w:val="22"/>
        </w:rPr>
        <w:t xml:space="preserve">with your signature </w:t>
      </w:r>
      <w:r w:rsidRPr="00823AAD">
        <w:rPr>
          <w:rFonts w:ascii="Times New Roman" w:hAnsi="Times New Roman"/>
          <w:color w:val="000000"/>
          <w:sz w:val="22"/>
        </w:rPr>
        <w:t xml:space="preserve">when submitting a manuscript. </w:t>
      </w:r>
      <w:r w:rsidR="00A85556" w:rsidRPr="00823AAD">
        <w:rPr>
          <w:rFonts w:ascii="Times New Roman" w:hAnsi="Times New Roman" w:hint="eastAsia"/>
          <w:color w:val="000000"/>
          <w:sz w:val="22"/>
        </w:rPr>
        <w:t xml:space="preserve">JOH </w:t>
      </w:r>
      <w:r w:rsidRPr="00823AAD">
        <w:rPr>
          <w:rFonts w:ascii="Times New Roman" w:eastAsia="標楷體" w:hAnsi="Times New Roman"/>
          <w:color w:val="000000"/>
          <w:sz w:val="22"/>
        </w:rPr>
        <w:t xml:space="preserve">will not publish submissions that have been published elsewhere. </w:t>
      </w:r>
    </w:p>
    <w:p w14:paraId="782A1066" w14:textId="6EAD45A2" w:rsidR="00E50067" w:rsidRDefault="00E50067" w:rsidP="006E27B7">
      <w:pPr>
        <w:numPr>
          <w:ilvl w:val="0"/>
          <w:numId w:val="1"/>
        </w:numPr>
        <w:jc w:val="both"/>
        <w:rPr>
          <w:rFonts w:ascii="Times New Roman" w:eastAsia="標楷體" w:hAnsi="Times New Roman"/>
          <w:color w:val="000000"/>
          <w:sz w:val="22"/>
        </w:rPr>
      </w:pPr>
      <w:r>
        <w:rPr>
          <w:rFonts w:ascii="Times New Roman" w:eastAsia="標楷體" w:hAnsi="Times New Roman" w:hint="eastAsia"/>
          <w:color w:val="000000"/>
          <w:sz w:val="22"/>
        </w:rPr>
        <w:t>P</w:t>
      </w:r>
      <w:r>
        <w:rPr>
          <w:rFonts w:ascii="Times New Roman" w:eastAsia="標楷體" w:hAnsi="Times New Roman"/>
          <w:color w:val="000000"/>
          <w:sz w:val="22"/>
        </w:rPr>
        <w:t>ublishing Approaches:</w:t>
      </w:r>
    </w:p>
    <w:p w14:paraId="0855507E" w14:textId="79946EF6" w:rsidR="00E50067" w:rsidRDefault="00E50067" w:rsidP="00E50067">
      <w:pPr>
        <w:pStyle w:val="ac"/>
        <w:numPr>
          <w:ilvl w:val="0"/>
          <w:numId w:val="3"/>
        </w:numPr>
        <w:ind w:leftChars="0"/>
        <w:jc w:val="both"/>
        <w:rPr>
          <w:rFonts w:ascii="Times New Roman" w:eastAsia="標楷體" w:hAnsi="Times New Roman"/>
          <w:color w:val="000000"/>
          <w:sz w:val="22"/>
        </w:rPr>
      </w:pPr>
      <w:r>
        <w:rPr>
          <w:rFonts w:ascii="Times New Roman" w:eastAsia="標楷體" w:hAnsi="Times New Roman" w:hint="eastAsia"/>
          <w:color w:val="000000"/>
          <w:sz w:val="22"/>
        </w:rPr>
        <w:t>T</w:t>
      </w:r>
      <w:r>
        <w:rPr>
          <w:rFonts w:ascii="Times New Roman" w:eastAsia="標楷體" w:hAnsi="Times New Roman"/>
          <w:color w:val="000000"/>
          <w:sz w:val="22"/>
        </w:rPr>
        <w:t>he number of publications in each issue would be decided by the editorial committee. If the manuscript of the contributor is not published in the current issue, it will be published in the latest issue orderly.</w:t>
      </w:r>
    </w:p>
    <w:p w14:paraId="4E71CA47" w14:textId="66A14E79" w:rsidR="00E50067" w:rsidRPr="00E50067" w:rsidRDefault="00E9726B" w:rsidP="00E50067">
      <w:pPr>
        <w:pStyle w:val="ac"/>
        <w:numPr>
          <w:ilvl w:val="0"/>
          <w:numId w:val="3"/>
        </w:numPr>
        <w:ind w:leftChars="0"/>
        <w:jc w:val="both"/>
        <w:rPr>
          <w:rFonts w:ascii="Times New Roman" w:eastAsia="標楷體" w:hAnsi="Times New Roman" w:hint="eastAsia"/>
          <w:color w:val="000000"/>
          <w:sz w:val="22"/>
        </w:rPr>
      </w:pPr>
      <w:r>
        <w:rPr>
          <w:rFonts w:ascii="Times New Roman" w:eastAsia="標楷體" w:hAnsi="Times New Roman"/>
          <w:color w:val="000000"/>
          <w:sz w:val="22"/>
        </w:rPr>
        <w:t>After the manuscript is accepted or under review process, the author shall not request to withdraw the manuscript. If the author do so, the author’s manuscripts would not be accepted in the following two issues.</w:t>
      </w:r>
    </w:p>
    <w:p w14:paraId="36990C21" w14:textId="5728679D" w:rsidR="00D075D3" w:rsidRPr="00530051" w:rsidRDefault="00D075D3" w:rsidP="006E27B7">
      <w:pPr>
        <w:numPr>
          <w:ilvl w:val="0"/>
          <w:numId w:val="1"/>
        </w:numPr>
        <w:jc w:val="both"/>
        <w:rPr>
          <w:rFonts w:ascii="Times New Roman" w:eastAsia="標楷體" w:hAnsi="Times New Roman"/>
          <w:color w:val="000000"/>
          <w:sz w:val="22"/>
        </w:rPr>
      </w:pPr>
      <w:r w:rsidRPr="00823AAD">
        <w:rPr>
          <w:rFonts w:ascii="Times New Roman" w:eastAsia="標楷體" w:hAnsi="Times New Roman"/>
          <w:color w:val="000000"/>
          <w:sz w:val="22"/>
        </w:rPr>
        <w:t xml:space="preserve">Authors are entitled to </w:t>
      </w:r>
      <w:r w:rsidR="00E50067">
        <w:rPr>
          <w:rFonts w:ascii="Times New Roman" w:eastAsia="標楷體" w:hAnsi="Times New Roman"/>
          <w:color w:val="000000"/>
          <w:sz w:val="22"/>
        </w:rPr>
        <w:t>five</w:t>
      </w:r>
      <w:r w:rsidRPr="00823AAD">
        <w:rPr>
          <w:rFonts w:ascii="Times New Roman" w:eastAsia="標楷體" w:hAnsi="Times New Roman"/>
          <w:color w:val="000000"/>
          <w:sz w:val="22"/>
        </w:rPr>
        <w:t xml:space="preserve"> offprints of the article and one copy of the issue</w:t>
      </w:r>
      <w:r w:rsidR="00E50067">
        <w:rPr>
          <w:rFonts w:ascii="Times New Roman" w:eastAsia="標楷體" w:hAnsi="Times New Roman"/>
          <w:color w:val="000000"/>
          <w:sz w:val="22"/>
        </w:rPr>
        <w:t xml:space="preserve"> with PDF version</w:t>
      </w:r>
      <w:r w:rsidRPr="00823AAD">
        <w:rPr>
          <w:rFonts w:ascii="Times New Roman" w:eastAsia="標楷體" w:hAnsi="Times New Roman"/>
          <w:color w:val="000000"/>
          <w:sz w:val="22"/>
        </w:rPr>
        <w:t xml:space="preserve"> in which their article appears</w:t>
      </w:r>
      <w:r w:rsidRPr="00823AAD">
        <w:rPr>
          <w:rFonts w:ascii="Times New Roman" w:hAnsi="Times New Roman"/>
          <w:color w:val="000000"/>
          <w:sz w:val="22"/>
        </w:rPr>
        <w:t>; no monetary compensation will be offered.</w:t>
      </w:r>
      <w:r w:rsidR="007061BD" w:rsidRPr="00823AAD">
        <w:rPr>
          <w:rFonts w:ascii="Times New Roman" w:hAnsi="Times New Roman" w:hint="eastAsia"/>
          <w:color w:val="000000"/>
          <w:sz w:val="22"/>
        </w:rPr>
        <w:t xml:space="preserve"> </w:t>
      </w:r>
      <w:r w:rsidR="007061BD" w:rsidRPr="00823AAD">
        <w:rPr>
          <w:rFonts w:ascii="Times New Roman" w:hAnsi="Times New Roman"/>
          <w:color w:val="000000"/>
          <w:sz w:val="22"/>
        </w:rPr>
        <w:t>T</w:t>
      </w:r>
      <w:r w:rsidR="007061BD" w:rsidRPr="00823AAD">
        <w:rPr>
          <w:rFonts w:ascii="Times New Roman" w:hAnsi="Times New Roman" w:hint="eastAsia"/>
          <w:color w:val="000000"/>
          <w:sz w:val="22"/>
        </w:rPr>
        <w:t xml:space="preserve">he articles whose authors have signed </w:t>
      </w:r>
      <w:r w:rsidR="006065EB" w:rsidRPr="00823AAD">
        <w:rPr>
          <w:rFonts w:ascii="Times New Roman" w:hAnsi="Times New Roman" w:hint="eastAsia"/>
          <w:color w:val="000000"/>
          <w:sz w:val="22"/>
        </w:rPr>
        <w:t xml:space="preserve">to </w:t>
      </w:r>
      <w:r w:rsidR="006065EB" w:rsidRPr="00823AAD">
        <w:rPr>
          <w:rFonts w:ascii="Times New Roman" w:hAnsi="Times New Roman"/>
          <w:color w:val="000000"/>
          <w:sz w:val="22"/>
        </w:rPr>
        <w:t>authorize</w:t>
      </w:r>
      <w:r w:rsidR="006065EB" w:rsidRPr="00823AAD">
        <w:rPr>
          <w:rFonts w:ascii="Times New Roman" w:hAnsi="Times New Roman" w:hint="eastAsia"/>
          <w:color w:val="000000"/>
          <w:sz w:val="22"/>
        </w:rPr>
        <w:t xml:space="preserve"> their copyrights will also be collected in National Changhua University of Education Library, National Central Library, </w:t>
      </w:r>
      <w:r w:rsidR="00887E4C">
        <w:rPr>
          <w:rFonts w:ascii="Times New Roman" w:hAnsi="Times New Roman" w:hint="eastAsia"/>
          <w:color w:val="000000"/>
          <w:sz w:val="22"/>
        </w:rPr>
        <w:t>Taiwan Citation Index</w:t>
      </w:r>
      <w:r w:rsidR="00B62834">
        <w:rPr>
          <w:rFonts w:ascii="Times New Roman" w:hAnsi="Times New Roman" w:hint="eastAsia"/>
          <w:color w:val="000000"/>
          <w:sz w:val="22"/>
        </w:rPr>
        <w:t>-</w:t>
      </w:r>
      <w:r w:rsidR="00B62834" w:rsidRPr="00B62834">
        <w:rPr>
          <w:rFonts w:ascii="Times New Roman" w:hAnsi="Times New Roman"/>
          <w:color w:val="000000"/>
          <w:sz w:val="22"/>
        </w:rPr>
        <w:t>Humanities and Social Sciences</w:t>
      </w:r>
      <w:r w:rsidR="00B62834">
        <w:rPr>
          <w:rFonts w:ascii="Times New Roman" w:hAnsi="Times New Roman" w:hint="eastAsia"/>
          <w:color w:val="000000"/>
          <w:sz w:val="22"/>
        </w:rPr>
        <w:t xml:space="preserve"> (TCI)</w:t>
      </w:r>
      <w:r w:rsidR="00887E4C" w:rsidRPr="00530051">
        <w:rPr>
          <w:rFonts w:ascii="Times New Roman" w:hAnsi="Times New Roman" w:hint="eastAsia"/>
          <w:color w:val="000000"/>
          <w:sz w:val="22"/>
        </w:rPr>
        <w:t xml:space="preserve">, </w:t>
      </w:r>
      <w:r w:rsidR="006065EB" w:rsidRPr="00530051">
        <w:rPr>
          <w:rFonts w:ascii="Times New Roman" w:hAnsi="Times New Roman" w:hint="eastAsia"/>
          <w:color w:val="000000"/>
          <w:sz w:val="22"/>
        </w:rPr>
        <w:t xml:space="preserve">Nanhua University Boundless Treasure Academic Journal, Ministry of Culture, Airiti Library, HyRead and WordPedia. </w:t>
      </w:r>
    </w:p>
    <w:p w14:paraId="28730C42" w14:textId="77777777" w:rsidR="00832E75" w:rsidRPr="00823AAD" w:rsidRDefault="00D075D3" w:rsidP="00832E75">
      <w:pPr>
        <w:autoSpaceDE w:val="0"/>
        <w:autoSpaceDN w:val="0"/>
        <w:adjustRightInd w:val="0"/>
        <w:spacing w:line="200" w:lineRule="exact"/>
        <w:rPr>
          <w:rFonts w:ascii="Times New Roman" w:eastAsia="標楷體" w:hAnsi="Times New Roman"/>
          <w:color w:val="000000"/>
          <w:kern w:val="0"/>
          <w:sz w:val="22"/>
        </w:rPr>
      </w:pPr>
      <w:r w:rsidRPr="00823AAD">
        <w:rPr>
          <w:rFonts w:ascii="Times New Roman" w:eastAsia="標楷體" w:hAnsi="Times New Roman"/>
          <w:b/>
          <w:color w:val="000000"/>
          <w:kern w:val="0"/>
          <w:sz w:val="22"/>
        </w:rPr>
        <w:t>---------------------------------------------------------------------</w:t>
      </w:r>
      <w:r w:rsidR="00832E75" w:rsidRPr="00823AAD">
        <w:rPr>
          <w:rFonts w:ascii="Times New Roman" w:eastAsia="標楷體" w:hAnsi="Times New Roman"/>
          <w:b/>
          <w:color w:val="000000"/>
          <w:kern w:val="0"/>
          <w:sz w:val="22"/>
        </w:rPr>
        <w:t>-------------------------------------------</w:t>
      </w:r>
    </w:p>
    <w:p w14:paraId="60AA0848" w14:textId="77777777" w:rsidR="00D075D3" w:rsidRPr="00823AAD" w:rsidRDefault="00D075D3" w:rsidP="00D075D3">
      <w:pPr>
        <w:autoSpaceDE w:val="0"/>
        <w:autoSpaceDN w:val="0"/>
        <w:adjustRightInd w:val="0"/>
        <w:spacing w:line="325" w:lineRule="exact"/>
        <w:jc w:val="center"/>
        <w:rPr>
          <w:rFonts w:ascii="Times New Roman" w:eastAsia="標楷體" w:hAnsi="Times New Roman"/>
          <w:b/>
          <w:color w:val="000000"/>
          <w:kern w:val="0"/>
          <w:sz w:val="22"/>
        </w:rPr>
      </w:pPr>
      <w:r w:rsidRPr="00823AAD">
        <w:rPr>
          <w:rFonts w:ascii="Times New Roman" w:eastAsia="標楷體" w:hAnsi="Times New Roman"/>
          <w:color w:val="000000"/>
          <w:sz w:val="22"/>
        </w:rPr>
        <w:t>College of Arts</w:t>
      </w:r>
      <w:r w:rsidR="00030E61" w:rsidRPr="00823AAD">
        <w:rPr>
          <w:rFonts w:ascii="Times New Roman" w:eastAsia="標楷體" w:hAnsi="Times New Roman" w:hint="eastAsia"/>
          <w:color w:val="000000"/>
          <w:sz w:val="22"/>
        </w:rPr>
        <w:t xml:space="preserve">, </w:t>
      </w:r>
      <w:r w:rsidRPr="00823AAD">
        <w:rPr>
          <w:rFonts w:ascii="Times New Roman" w:eastAsia="標楷體" w:hAnsi="Times New Roman"/>
          <w:color w:val="000000"/>
          <w:sz w:val="22"/>
        </w:rPr>
        <w:t>National</w:t>
      </w:r>
      <w:r w:rsidR="00E8083C" w:rsidRPr="00823AAD">
        <w:rPr>
          <w:rFonts w:ascii="Times New Roman" w:eastAsia="標楷體" w:hAnsi="Times New Roman"/>
          <w:color w:val="000000"/>
          <w:sz w:val="22"/>
        </w:rPr>
        <w:t xml:space="preserve"> Chang</w:t>
      </w:r>
      <w:r w:rsidRPr="00823AAD">
        <w:rPr>
          <w:rFonts w:ascii="Times New Roman" w:eastAsia="標楷體" w:hAnsi="Times New Roman"/>
          <w:color w:val="000000"/>
          <w:sz w:val="22"/>
        </w:rPr>
        <w:t>hua University of Education</w:t>
      </w:r>
      <w:r w:rsidRPr="00823AAD">
        <w:rPr>
          <w:rFonts w:ascii="Times New Roman" w:eastAsia="標楷體" w:hAnsi="Times New Roman"/>
          <w:b/>
          <w:color w:val="000000"/>
          <w:kern w:val="0"/>
          <w:sz w:val="22"/>
        </w:rPr>
        <w:t xml:space="preserve"> </w:t>
      </w:r>
    </w:p>
    <w:p w14:paraId="760C96DB" w14:textId="77777777" w:rsidR="00D075D3" w:rsidRPr="00823AAD" w:rsidRDefault="00945B50" w:rsidP="00D075D3">
      <w:pPr>
        <w:autoSpaceDE w:val="0"/>
        <w:autoSpaceDN w:val="0"/>
        <w:adjustRightInd w:val="0"/>
        <w:spacing w:line="325" w:lineRule="exact"/>
        <w:jc w:val="center"/>
        <w:rPr>
          <w:rFonts w:ascii="Times New Roman" w:eastAsia="標楷體" w:hAnsi="Times New Roman"/>
          <w:color w:val="000000"/>
          <w:sz w:val="22"/>
        </w:rPr>
      </w:pPr>
      <w:r w:rsidRPr="00823AAD">
        <w:rPr>
          <w:rFonts w:ascii="Times New Roman" w:eastAsia="標楷體" w:hAnsi="Times New Roman" w:hint="eastAsia"/>
          <w:color w:val="000000"/>
          <w:sz w:val="22"/>
        </w:rPr>
        <w:t>No.</w:t>
      </w:r>
      <w:r w:rsidR="00D075D3" w:rsidRPr="00823AAD">
        <w:rPr>
          <w:rFonts w:ascii="Times New Roman" w:eastAsia="標楷體" w:hAnsi="Times New Roman"/>
          <w:color w:val="000000"/>
          <w:sz w:val="22"/>
        </w:rPr>
        <w:t xml:space="preserve">1, </w:t>
      </w:r>
      <w:r w:rsidR="00AF662D" w:rsidRPr="00823AAD">
        <w:rPr>
          <w:rFonts w:ascii="Times New Roman" w:eastAsia="標楷體" w:hAnsi="Times New Roman" w:hint="eastAsia"/>
          <w:color w:val="000000"/>
          <w:sz w:val="22"/>
        </w:rPr>
        <w:t>Jin</w:t>
      </w:r>
      <w:r w:rsidR="000E5EF9" w:rsidRPr="00823AAD">
        <w:rPr>
          <w:rFonts w:ascii="Times New Roman" w:eastAsia="標楷體" w:hAnsi="Times New Roman" w:hint="eastAsia"/>
          <w:color w:val="000000"/>
          <w:sz w:val="22"/>
        </w:rPr>
        <w:t>de</w:t>
      </w:r>
      <w:r w:rsidR="00D075D3" w:rsidRPr="00823AAD">
        <w:rPr>
          <w:rFonts w:ascii="Times New Roman" w:eastAsia="標楷體" w:hAnsi="Times New Roman"/>
          <w:color w:val="000000"/>
          <w:sz w:val="22"/>
        </w:rPr>
        <w:t xml:space="preserve"> Road, Changhua </w:t>
      </w:r>
      <w:r w:rsidR="006D2BCA" w:rsidRPr="00823AAD">
        <w:rPr>
          <w:rFonts w:ascii="Times New Roman" w:eastAsia="標楷體" w:hAnsi="Times New Roman" w:hint="eastAsia"/>
          <w:color w:val="000000"/>
          <w:sz w:val="22"/>
        </w:rPr>
        <w:t xml:space="preserve">City, </w:t>
      </w:r>
      <w:r w:rsidR="00D075D3" w:rsidRPr="00823AAD">
        <w:rPr>
          <w:rFonts w:ascii="Times New Roman" w:eastAsia="標楷體" w:hAnsi="Times New Roman"/>
          <w:color w:val="000000"/>
          <w:sz w:val="22"/>
        </w:rPr>
        <w:t>500</w:t>
      </w:r>
      <w:r w:rsidRPr="00823AAD">
        <w:rPr>
          <w:rFonts w:ascii="Times New Roman" w:eastAsia="標楷體" w:hAnsi="Times New Roman" w:hint="eastAsia"/>
          <w:color w:val="000000"/>
          <w:sz w:val="22"/>
        </w:rPr>
        <w:t>07</w:t>
      </w:r>
      <w:r w:rsidR="00D075D3" w:rsidRPr="00823AAD">
        <w:rPr>
          <w:rFonts w:ascii="Times New Roman" w:eastAsia="標楷體" w:hAnsi="Times New Roman"/>
          <w:color w:val="000000"/>
          <w:sz w:val="22"/>
        </w:rPr>
        <w:t>, Taiwan</w:t>
      </w:r>
      <w:r w:rsidR="001B3376" w:rsidRPr="00823AAD">
        <w:rPr>
          <w:rFonts w:ascii="Times New Roman" w:eastAsia="標楷體" w:hAnsi="Times New Roman" w:hint="eastAsia"/>
          <w:color w:val="000000"/>
          <w:sz w:val="22"/>
        </w:rPr>
        <w:t>, R.O.C.</w:t>
      </w:r>
    </w:p>
    <w:p w14:paraId="5C04548E" w14:textId="77777777" w:rsidR="00D075D3" w:rsidRPr="00823AAD" w:rsidRDefault="008A22F2" w:rsidP="00D075D3">
      <w:pPr>
        <w:autoSpaceDE w:val="0"/>
        <w:autoSpaceDN w:val="0"/>
        <w:adjustRightInd w:val="0"/>
        <w:spacing w:line="325" w:lineRule="exact"/>
        <w:jc w:val="center"/>
        <w:rPr>
          <w:rFonts w:ascii="Times New Roman" w:eastAsia="標楷體" w:hAnsi="Times New Roman"/>
          <w:color w:val="000000"/>
          <w:sz w:val="22"/>
        </w:rPr>
      </w:pPr>
      <w:r w:rsidRPr="00823AAD">
        <w:rPr>
          <w:rFonts w:ascii="Times New Roman" w:eastAsia="標楷體" w:hAnsi="Times New Roman"/>
          <w:color w:val="000000"/>
          <w:sz w:val="22"/>
        </w:rPr>
        <w:t>Tel: (04)72</w:t>
      </w:r>
      <w:r w:rsidR="004F2DC2" w:rsidRPr="00823AAD">
        <w:rPr>
          <w:rFonts w:ascii="Times New Roman" w:eastAsia="標楷體" w:hAnsi="Times New Roman" w:hint="eastAsia"/>
          <w:color w:val="000000"/>
          <w:sz w:val="22"/>
        </w:rPr>
        <w:t>3-2105 e</w:t>
      </w:r>
      <w:r w:rsidR="00CA406E" w:rsidRPr="00823AAD">
        <w:rPr>
          <w:rFonts w:ascii="Times New Roman" w:eastAsia="標楷體" w:hAnsi="Times New Roman" w:hint="eastAsia"/>
          <w:color w:val="000000"/>
          <w:sz w:val="22"/>
        </w:rPr>
        <w:t>xt.</w:t>
      </w:r>
      <w:r w:rsidR="00CE5B55" w:rsidRPr="00823AAD">
        <w:rPr>
          <w:rFonts w:ascii="Times New Roman" w:eastAsia="標楷體" w:hAnsi="Times New Roman" w:hint="eastAsia"/>
          <w:color w:val="000000"/>
          <w:sz w:val="22"/>
        </w:rPr>
        <w:t xml:space="preserve"> 2022</w:t>
      </w:r>
      <w:r w:rsidR="00CA406E" w:rsidRPr="00823AAD">
        <w:rPr>
          <w:rFonts w:ascii="Times New Roman" w:eastAsia="標楷體" w:hAnsi="Times New Roman" w:hint="eastAsia"/>
          <w:color w:val="000000"/>
          <w:sz w:val="22"/>
        </w:rPr>
        <w:t>/</w:t>
      </w:r>
      <w:r w:rsidR="00CE5B55" w:rsidRPr="00823AAD">
        <w:rPr>
          <w:rFonts w:ascii="Times New Roman" w:eastAsia="標楷體" w:hAnsi="Times New Roman" w:hint="eastAsia"/>
          <w:color w:val="000000"/>
          <w:sz w:val="22"/>
        </w:rPr>
        <w:t>2023</w:t>
      </w:r>
      <w:r w:rsidR="00D075D3" w:rsidRPr="00823AAD">
        <w:rPr>
          <w:rFonts w:ascii="Times New Roman" w:eastAsia="標楷體" w:hAnsi="Times New Roman"/>
          <w:color w:val="000000"/>
          <w:sz w:val="22"/>
        </w:rPr>
        <w:t xml:space="preserve"> Fax: (04)721-1221 </w:t>
      </w:r>
    </w:p>
    <w:p w14:paraId="2D2CB550" w14:textId="77777777" w:rsidR="0015450B" w:rsidRPr="0015450B" w:rsidRDefault="00D075D3" w:rsidP="0015450B">
      <w:pPr>
        <w:autoSpaceDE w:val="0"/>
        <w:autoSpaceDN w:val="0"/>
        <w:adjustRightInd w:val="0"/>
        <w:spacing w:line="325" w:lineRule="exact"/>
        <w:jc w:val="center"/>
        <w:rPr>
          <w:rFonts w:ascii="Times New Roman" w:eastAsia="標楷體" w:hAnsi="Times New Roman"/>
          <w:b/>
          <w:bCs/>
          <w:color w:val="000000"/>
          <w:sz w:val="22"/>
        </w:rPr>
      </w:pPr>
      <w:r w:rsidRPr="00823AAD">
        <w:rPr>
          <w:rFonts w:ascii="Times New Roman" w:eastAsia="標楷體" w:hAnsi="Times New Roman"/>
          <w:color w:val="000000"/>
          <w:sz w:val="22"/>
        </w:rPr>
        <w:t xml:space="preserve">E-mail: </w:t>
      </w:r>
      <w:r w:rsidR="0015450B" w:rsidRPr="0015450B">
        <w:rPr>
          <w:rFonts w:ascii="Times New Roman" w:eastAsia="標楷體" w:hAnsi="Times New Roman"/>
          <w:b/>
          <w:bCs/>
          <w:color w:val="000000"/>
          <w:sz w:val="22"/>
        </w:rPr>
        <w:t>ncuecollegeofarts2023@gmail.com</w:t>
      </w:r>
    </w:p>
    <w:p w14:paraId="27347CDB" w14:textId="77777777" w:rsidR="006D71AC" w:rsidRPr="0015450B" w:rsidRDefault="006D71AC" w:rsidP="00FF24A5">
      <w:pPr>
        <w:autoSpaceDE w:val="0"/>
        <w:autoSpaceDN w:val="0"/>
        <w:adjustRightInd w:val="0"/>
        <w:spacing w:line="325" w:lineRule="exact"/>
        <w:jc w:val="center"/>
        <w:rPr>
          <w:rFonts w:ascii="Times New Roman" w:hAnsi="Times New Roman"/>
          <w:color w:val="000000"/>
        </w:rPr>
      </w:pPr>
    </w:p>
    <w:sectPr w:rsidR="006D71AC" w:rsidRPr="0015450B" w:rsidSect="00D44D67">
      <w:pgSz w:w="11906" w:h="16838"/>
      <w:pgMar w:top="1276" w:right="1800" w:bottom="71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9DF4" w14:textId="77777777" w:rsidR="00DD6D89" w:rsidRDefault="00DD6D89" w:rsidP="00A365B1">
      <w:r>
        <w:separator/>
      </w:r>
    </w:p>
  </w:endnote>
  <w:endnote w:type="continuationSeparator" w:id="0">
    <w:p w14:paraId="53714159" w14:textId="77777777" w:rsidR="00DD6D89" w:rsidRDefault="00DD6D89" w:rsidP="00A3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6F33" w14:textId="77777777" w:rsidR="00DD6D89" w:rsidRDefault="00DD6D89" w:rsidP="00A365B1">
      <w:r>
        <w:separator/>
      </w:r>
    </w:p>
  </w:footnote>
  <w:footnote w:type="continuationSeparator" w:id="0">
    <w:p w14:paraId="72E33556" w14:textId="77777777" w:rsidR="00DD6D89" w:rsidRDefault="00DD6D89" w:rsidP="00A3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23621"/>
    <w:multiLevelType w:val="hybridMultilevel"/>
    <w:tmpl w:val="F788E720"/>
    <w:lvl w:ilvl="0" w:tplc="312276D2">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69CF7CE0"/>
    <w:multiLevelType w:val="hybridMultilevel"/>
    <w:tmpl w:val="6D5E51A0"/>
    <w:lvl w:ilvl="0" w:tplc="E3469650">
      <w:start w:val="1"/>
      <w:numFmt w:val="decimal"/>
      <w:lvlText w:val="%1."/>
      <w:lvlJc w:val="left"/>
      <w:pPr>
        <w:tabs>
          <w:tab w:val="num" w:pos="480"/>
        </w:tabs>
        <w:ind w:left="480" w:hanging="480"/>
      </w:pPr>
      <w:rPr>
        <w:b w:val="0"/>
        <w:bCs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F2E542E"/>
    <w:multiLevelType w:val="hybridMultilevel"/>
    <w:tmpl w:val="85988C36"/>
    <w:lvl w:ilvl="0" w:tplc="240C53D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662196812">
    <w:abstractNumId w:val="1"/>
  </w:num>
  <w:num w:numId="2" w16cid:durableId="762187496">
    <w:abstractNumId w:val="2"/>
  </w:num>
  <w:num w:numId="3" w16cid:durableId="68722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D3"/>
    <w:rsid w:val="000054C3"/>
    <w:rsid w:val="00030E61"/>
    <w:rsid w:val="00037D79"/>
    <w:rsid w:val="00085A45"/>
    <w:rsid w:val="00090F7E"/>
    <w:rsid w:val="00096C60"/>
    <w:rsid w:val="000D0FBF"/>
    <w:rsid w:val="000E5EF9"/>
    <w:rsid w:val="000F7805"/>
    <w:rsid w:val="0010139B"/>
    <w:rsid w:val="0010452A"/>
    <w:rsid w:val="00140D0C"/>
    <w:rsid w:val="0015450B"/>
    <w:rsid w:val="00156416"/>
    <w:rsid w:val="00163F63"/>
    <w:rsid w:val="00185228"/>
    <w:rsid w:val="00196066"/>
    <w:rsid w:val="001973BC"/>
    <w:rsid w:val="001B3376"/>
    <w:rsid w:val="001D086D"/>
    <w:rsid w:val="001E3A7A"/>
    <w:rsid w:val="002218D6"/>
    <w:rsid w:val="00230D03"/>
    <w:rsid w:val="00230FBF"/>
    <w:rsid w:val="00262A62"/>
    <w:rsid w:val="00267469"/>
    <w:rsid w:val="00282B5A"/>
    <w:rsid w:val="002E65A3"/>
    <w:rsid w:val="00315C3E"/>
    <w:rsid w:val="003A6B9B"/>
    <w:rsid w:val="003C5BF5"/>
    <w:rsid w:val="003E07FA"/>
    <w:rsid w:val="003E49C6"/>
    <w:rsid w:val="003F2308"/>
    <w:rsid w:val="003F25B9"/>
    <w:rsid w:val="004607D1"/>
    <w:rsid w:val="00482E86"/>
    <w:rsid w:val="004907D2"/>
    <w:rsid w:val="004913B3"/>
    <w:rsid w:val="00492911"/>
    <w:rsid w:val="00493D2A"/>
    <w:rsid w:val="0049601F"/>
    <w:rsid w:val="004E1F37"/>
    <w:rsid w:val="004F2DC2"/>
    <w:rsid w:val="005231D9"/>
    <w:rsid w:val="00530051"/>
    <w:rsid w:val="0054002A"/>
    <w:rsid w:val="005426C7"/>
    <w:rsid w:val="005427D3"/>
    <w:rsid w:val="00596905"/>
    <w:rsid w:val="006065EB"/>
    <w:rsid w:val="00607B6B"/>
    <w:rsid w:val="0061044D"/>
    <w:rsid w:val="00612528"/>
    <w:rsid w:val="006563FF"/>
    <w:rsid w:val="006747CC"/>
    <w:rsid w:val="006A416B"/>
    <w:rsid w:val="006B4FB9"/>
    <w:rsid w:val="006D2BCA"/>
    <w:rsid w:val="006D5D30"/>
    <w:rsid w:val="006D71AC"/>
    <w:rsid w:val="006E14E0"/>
    <w:rsid w:val="006E27B7"/>
    <w:rsid w:val="006E5EB9"/>
    <w:rsid w:val="006E79B5"/>
    <w:rsid w:val="006F5919"/>
    <w:rsid w:val="007061BD"/>
    <w:rsid w:val="0071722E"/>
    <w:rsid w:val="00733F5E"/>
    <w:rsid w:val="007344DF"/>
    <w:rsid w:val="0073758E"/>
    <w:rsid w:val="00797720"/>
    <w:rsid w:val="007C12BD"/>
    <w:rsid w:val="007D5295"/>
    <w:rsid w:val="007E3E86"/>
    <w:rsid w:val="0081118B"/>
    <w:rsid w:val="00823AAD"/>
    <w:rsid w:val="008303CF"/>
    <w:rsid w:val="00832E75"/>
    <w:rsid w:val="00837E87"/>
    <w:rsid w:val="00841BAE"/>
    <w:rsid w:val="008535C3"/>
    <w:rsid w:val="00856587"/>
    <w:rsid w:val="008653CA"/>
    <w:rsid w:val="00887E4C"/>
    <w:rsid w:val="008A22F2"/>
    <w:rsid w:val="008C2C6F"/>
    <w:rsid w:val="008E29FE"/>
    <w:rsid w:val="009153DA"/>
    <w:rsid w:val="0094009B"/>
    <w:rsid w:val="00945B50"/>
    <w:rsid w:val="00953EEE"/>
    <w:rsid w:val="00954FBC"/>
    <w:rsid w:val="0095540A"/>
    <w:rsid w:val="009616C9"/>
    <w:rsid w:val="00967771"/>
    <w:rsid w:val="0099023F"/>
    <w:rsid w:val="00997023"/>
    <w:rsid w:val="009A298F"/>
    <w:rsid w:val="009B0E78"/>
    <w:rsid w:val="009C0A04"/>
    <w:rsid w:val="009D3832"/>
    <w:rsid w:val="009D5DFD"/>
    <w:rsid w:val="009E3038"/>
    <w:rsid w:val="009E3C96"/>
    <w:rsid w:val="009F0245"/>
    <w:rsid w:val="00A33CC8"/>
    <w:rsid w:val="00A365B1"/>
    <w:rsid w:val="00A36B43"/>
    <w:rsid w:val="00A379BE"/>
    <w:rsid w:val="00A402DC"/>
    <w:rsid w:val="00A41498"/>
    <w:rsid w:val="00A43602"/>
    <w:rsid w:val="00A65519"/>
    <w:rsid w:val="00A65C5B"/>
    <w:rsid w:val="00A76E7E"/>
    <w:rsid w:val="00A85556"/>
    <w:rsid w:val="00A936C8"/>
    <w:rsid w:val="00AD6BD1"/>
    <w:rsid w:val="00AF02BB"/>
    <w:rsid w:val="00AF03F8"/>
    <w:rsid w:val="00AF662D"/>
    <w:rsid w:val="00B0080E"/>
    <w:rsid w:val="00B3153D"/>
    <w:rsid w:val="00B60081"/>
    <w:rsid w:val="00B62834"/>
    <w:rsid w:val="00B74534"/>
    <w:rsid w:val="00B77067"/>
    <w:rsid w:val="00B81558"/>
    <w:rsid w:val="00B96C6A"/>
    <w:rsid w:val="00BA680C"/>
    <w:rsid w:val="00BC07DA"/>
    <w:rsid w:val="00BC533C"/>
    <w:rsid w:val="00BD0829"/>
    <w:rsid w:val="00BE57F4"/>
    <w:rsid w:val="00BE6DBC"/>
    <w:rsid w:val="00BE7E5F"/>
    <w:rsid w:val="00C04A33"/>
    <w:rsid w:val="00C1634E"/>
    <w:rsid w:val="00C225B8"/>
    <w:rsid w:val="00C226E0"/>
    <w:rsid w:val="00C37F3E"/>
    <w:rsid w:val="00C56E8E"/>
    <w:rsid w:val="00C61F47"/>
    <w:rsid w:val="00C63E2C"/>
    <w:rsid w:val="00C74111"/>
    <w:rsid w:val="00C74733"/>
    <w:rsid w:val="00C8703A"/>
    <w:rsid w:val="00CA23F9"/>
    <w:rsid w:val="00CA406E"/>
    <w:rsid w:val="00CA5FDA"/>
    <w:rsid w:val="00CB0A8D"/>
    <w:rsid w:val="00CB4140"/>
    <w:rsid w:val="00CB53A3"/>
    <w:rsid w:val="00CD7627"/>
    <w:rsid w:val="00CE5B55"/>
    <w:rsid w:val="00CF4974"/>
    <w:rsid w:val="00D075D3"/>
    <w:rsid w:val="00D23DA9"/>
    <w:rsid w:val="00D44D67"/>
    <w:rsid w:val="00D60062"/>
    <w:rsid w:val="00D87291"/>
    <w:rsid w:val="00DB7E9C"/>
    <w:rsid w:val="00DD6D89"/>
    <w:rsid w:val="00E027D8"/>
    <w:rsid w:val="00E47E65"/>
    <w:rsid w:val="00E50067"/>
    <w:rsid w:val="00E51526"/>
    <w:rsid w:val="00E6240D"/>
    <w:rsid w:val="00E8083C"/>
    <w:rsid w:val="00E8400C"/>
    <w:rsid w:val="00E93322"/>
    <w:rsid w:val="00E95EC1"/>
    <w:rsid w:val="00E9726B"/>
    <w:rsid w:val="00EC5C1C"/>
    <w:rsid w:val="00ED09E0"/>
    <w:rsid w:val="00ED62DD"/>
    <w:rsid w:val="00F01122"/>
    <w:rsid w:val="00F252A6"/>
    <w:rsid w:val="00F37F5C"/>
    <w:rsid w:val="00F40737"/>
    <w:rsid w:val="00F82BEC"/>
    <w:rsid w:val="00F82CC6"/>
    <w:rsid w:val="00FA56FA"/>
    <w:rsid w:val="00FB1EAA"/>
    <w:rsid w:val="00FC306B"/>
    <w:rsid w:val="00FF24A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89133"/>
  <w15:chartTrackingRefBased/>
  <w15:docId w15:val="{B9A334C3-77EC-4AFE-A188-FBB2A6A4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5D3"/>
    <w:pPr>
      <w:widowControl w:val="0"/>
    </w:pPr>
    <w:rPr>
      <w:rFonts w:ascii="Calibri" w:hAnsi="Calibri"/>
      <w:kern w:val="2"/>
      <w:sz w:val="24"/>
      <w:szCs w:val="22"/>
      <w:lang w:bidi="ar-SA"/>
    </w:rPr>
  </w:style>
  <w:style w:type="paragraph" w:styleId="3">
    <w:name w:val="heading 3"/>
    <w:basedOn w:val="a"/>
    <w:next w:val="a"/>
    <w:link w:val="30"/>
    <w:semiHidden/>
    <w:unhideWhenUsed/>
    <w:qFormat/>
    <w:rsid w:val="0015450B"/>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75D3"/>
    <w:rPr>
      <w:color w:val="0000FF"/>
      <w:u w:val="single"/>
    </w:rPr>
  </w:style>
  <w:style w:type="paragraph" w:styleId="a4">
    <w:name w:val="header"/>
    <w:basedOn w:val="a"/>
    <w:link w:val="a5"/>
    <w:rsid w:val="00A365B1"/>
    <w:pPr>
      <w:tabs>
        <w:tab w:val="center" w:pos="4153"/>
        <w:tab w:val="right" w:pos="8306"/>
      </w:tabs>
      <w:snapToGrid w:val="0"/>
    </w:pPr>
    <w:rPr>
      <w:sz w:val="20"/>
      <w:szCs w:val="20"/>
      <w:lang w:val="x-none" w:eastAsia="x-none"/>
    </w:rPr>
  </w:style>
  <w:style w:type="character" w:customStyle="1" w:styleId="a5">
    <w:name w:val="頁首 字元"/>
    <w:link w:val="a4"/>
    <w:rsid w:val="00A365B1"/>
    <w:rPr>
      <w:rFonts w:ascii="Calibri" w:hAnsi="Calibri"/>
      <w:kern w:val="2"/>
    </w:rPr>
  </w:style>
  <w:style w:type="paragraph" w:styleId="a6">
    <w:name w:val="footer"/>
    <w:basedOn w:val="a"/>
    <w:link w:val="a7"/>
    <w:rsid w:val="00A365B1"/>
    <w:pPr>
      <w:tabs>
        <w:tab w:val="center" w:pos="4153"/>
        <w:tab w:val="right" w:pos="8306"/>
      </w:tabs>
      <w:snapToGrid w:val="0"/>
    </w:pPr>
    <w:rPr>
      <w:sz w:val="20"/>
      <w:szCs w:val="20"/>
      <w:lang w:val="x-none" w:eastAsia="x-none"/>
    </w:rPr>
  </w:style>
  <w:style w:type="character" w:customStyle="1" w:styleId="a7">
    <w:name w:val="頁尾 字元"/>
    <w:link w:val="a6"/>
    <w:rsid w:val="00A365B1"/>
    <w:rPr>
      <w:rFonts w:ascii="Calibri" w:hAnsi="Calibri"/>
      <w:kern w:val="2"/>
    </w:rPr>
  </w:style>
  <w:style w:type="paragraph" w:styleId="a8">
    <w:name w:val="Balloon Text"/>
    <w:basedOn w:val="a"/>
    <w:semiHidden/>
    <w:rsid w:val="00945B50"/>
    <w:rPr>
      <w:rFonts w:ascii="Arial" w:hAnsi="Arial"/>
      <w:sz w:val="18"/>
      <w:szCs w:val="18"/>
    </w:rPr>
  </w:style>
  <w:style w:type="paragraph" w:styleId="a9">
    <w:name w:val="endnote text"/>
    <w:basedOn w:val="a"/>
    <w:link w:val="aa"/>
    <w:rsid w:val="006E79B5"/>
    <w:pPr>
      <w:snapToGrid w:val="0"/>
    </w:pPr>
    <w:rPr>
      <w:lang w:val="x-none" w:eastAsia="x-none"/>
    </w:rPr>
  </w:style>
  <w:style w:type="character" w:customStyle="1" w:styleId="aa">
    <w:name w:val="章節附註文字 字元"/>
    <w:link w:val="a9"/>
    <w:rsid w:val="006E79B5"/>
    <w:rPr>
      <w:rFonts w:ascii="Calibri" w:hAnsi="Calibri"/>
      <w:kern w:val="2"/>
      <w:sz w:val="24"/>
      <w:szCs w:val="22"/>
    </w:rPr>
  </w:style>
  <w:style w:type="character" w:styleId="ab">
    <w:name w:val="endnote reference"/>
    <w:rsid w:val="006E79B5"/>
    <w:rPr>
      <w:vertAlign w:val="superscript"/>
    </w:rPr>
  </w:style>
  <w:style w:type="paragraph" w:styleId="HTML">
    <w:name w:val="HTML Preformatted"/>
    <w:basedOn w:val="a"/>
    <w:link w:val="HTML0"/>
    <w:rsid w:val="0015450B"/>
    <w:rPr>
      <w:rFonts w:ascii="Courier New" w:hAnsi="Courier New" w:cs="Courier New"/>
      <w:sz w:val="20"/>
      <w:szCs w:val="20"/>
    </w:rPr>
  </w:style>
  <w:style w:type="character" w:customStyle="1" w:styleId="HTML0">
    <w:name w:val="HTML 預設格式 字元"/>
    <w:link w:val="HTML"/>
    <w:rsid w:val="0015450B"/>
    <w:rPr>
      <w:rFonts w:ascii="Courier New" w:hAnsi="Courier New" w:cs="Courier New"/>
      <w:kern w:val="2"/>
    </w:rPr>
  </w:style>
  <w:style w:type="character" w:customStyle="1" w:styleId="30">
    <w:name w:val="標題 3 字元"/>
    <w:link w:val="3"/>
    <w:semiHidden/>
    <w:rsid w:val="0015450B"/>
    <w:rPr>
      <w:rFonts w:ascii="Calibri Light" w:eastAsia="新細明體" w:hAnsi="Calibri Light" w:cs="Times New Roman"/>
      <w:b/>
      <w:bCs/>
      <w:kern w:val="2"/>
      <w:sz w:val="36"/>
      <w:szCs w:val="36"/>
    </w:rPr>
  </w:style>
  <w:style w:type="paragraph" w:styleId="ac">
    <w:name w:val="List Paragraph"/>
    <w:basedOn w:val="a"/>
    <w:uiPriority w:val="34"/>
    <w:qFormat/>
    <w:rsid w:val="00ED62DD"/>
    <w:pPr>
      <w:ind w:leftChars="200" w:left="480"/>
    </w:pPr>
  </w:style>
  <w:style w:type="character" w:styleId="ad">
    <w:name w:val="Unresolved Mention"/>
    <w:basedOn w:val="a0"/>
    <w:uiPriority w:val="99"/>
    <w:semiHidden/>
    <w:unhideWhenUsed/>
    <w:rsid w:val="00A33CC8"/>
    <w:rPr>
      <w:color w:val="605E5C"/>
      <w:shd w:val="clear" w:color="auto" w:fill="E1DFDD"/>
    </w:rPr>
  </w:style>
  <w:style w:type="character" w:styleId="ae">
    <w:name w:val="FollowedHyperlink"/>
    <w:basedOn w:val="a0"/>
    <w:rsid w:val="00A33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430">
      <w:bodyDiv w:val="1"/>
      <w:marLeft w:val="0"/>
      <w:marRight w:val="0"/>
      <w:marTop w:val="0"/>
      <w:marBottom w:val="0"/>
      <w:divBdr>
        <w:top w:val="none" w:sz="0" w:space="0" w:color="auto"/>
        <w:left w:val="none" w:sz="0" w:space="0" w:color="auto"/>
        <w:bottom w:val="none" w:sz="0" w:space="0" w:color="auto"/>
        <w:right w:val="none" w:sz="0" w:space="0" w:color="auto"/>
      </w:divBdr>
    </w:div>
    <w:div w:id="150366092">
      <w:bodyDiv w:val="1"/>
      <w:marLeft w:val="0"/>
      <w:marRight w:val="0"/>
      <w:marTop w:val="0"/>
      <w:marBottom w:val="0"/>
      <w:divBdr>
        <w:top w:val="none" w:sz="0" w:space="0" w:color="auto"/>
        <w:left w:val="none" w:sz="0" w:space="0" w:color="auto"/>
        <w:bottom w:val="none" w:sz="0" w:space="0" w:color="auto"/>
        <w:right w:val="none" w:sz="0" w:space="0" w:color="auto"/>
      </w:divBdr>
    </w:div>
    <w:div w:id="335039989">
      <w:bodyDiv w:val="1"/>
      <w:marLeft w:val="0"/>
      <w:marRight w:val="0"/>
      <w:marTop w:val="0"/>
      <w:marBottom w:val="0"/>
      <w:divBdr>
        <w:top w:val="none" w:sz="0" w:space="0" w:color="auto"/>
        <w:left w:val="none" w:sz="0" w:space="0" w:color="auto"/>
        <w:bottom w:val="none" w:sz="0" w:space="0" w:color="auto"/>
        <w:right w:val="none" w:sz="0" w:space="0" w:color="auto"/>
      </w:divBdr>
    </w:div>
    <w:div w:id="1871071189">
      <w:bodyDiv w:val="1"/>
      <w:marLeft w:val="0"/>
      <w:marRight w:val="0"/>
      <w:marTop w:val="0"/>
      <w:marBottom w:val="0"/>
      <w:divBdr>
        <w:top w:val="none" w:sz="0" w:space="0" w:color="auto"/>
        <w:left w:val="none" w:sz="0" w:space="0" w:color="auto"/>
        <w:bottom w:val="none" w:sz="0" w:space="0" w:color="auto"/>
        <w:right w:val="none" w:sz="0" w:space="0" w:color="auto"/>
      </w:divBdr>
    </w:div>
    <w:div w:id="20622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als.com.tw/ncuearts/contents/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4968-9EB2-42B8-93A6-79B96B27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703</Words>
  <Characters>4012</Characters>
  <Application>Microsoft Office Word</Application>
  <DocSecurity>0</DocSecurity>
  <Lines>33</Lines>
  <Paragraphs>9</Paragraphs>
  <ScaleCrop>false</ScaleCrop>
  <Company>cc.ncue.edu.tw</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NCUE Journal of Humanities</dc:title>
  <dc:subject/>
  <dc:creator>corats</dc:creator>
  <cp:keywords/>
  <cp:lastModifiedBy>鄭伊雯</cp:lastModifiedBy>
  <cp:revision>5</cp:revision>
  <cp:lastPrinted>2020-02-25T09:00:00Z</cp:lastPrinted>
  <dcterms:created xsi:type="dcterms:W3CDTF">2021-07-23T14:01:00Z</dcterms:created>
  <dcterms:modified xsi:type="dcterms:W3CDTF">2023-01-06T06:21:00Z</dcterms:modified>
</cp:coreProperties>
</file>